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50A83" w14:textId="6628F162" w:rsidR="00AB2AB5" w:rsidRPr="00B5378F" w:rsidRDefault="00E245C2" w:rsidP="007E6BC5">
      <w:pPr>
        <w:pStyle w:val="Heading1"/>
        <w:rPr>
          <w:rFonts w:ascii="Segoe UI" w:hAnsi="Segoe UI" w:cs="Segoe UI"/>
          <w:lang w:eastAsia="en-GB"/>
        </w:rPr>
      </w:pPr>
      <w:proofErr w:type="spellStart"/>
      <w:r w:rsidRPr="00B5378F">
        <w:rPr>
          <w:rFonts w:ascii="Segoe UI" w:hAnsi="Segoe UI" w:cs="Segoe UI"/>
          <w:lang w:val="en-US" w:eastAsia="en-GB"/>
        </w:rPr>
        <w:t>Popplebridge</w:t>
      </w:r>
      <w:proofErr w:type="spellEnd"/>
      <w:r w:rsidRPr="00B5378F">
        <w:rPr>
          <w:rFonts w:ascii="Segoe UI" w:hAnsi="Segoe UI" w:cs="Segoe UI"/>
          <w:lang w:val="en-US" w:eastAsia="en-GB"/>
        </w:rPr>
        <w:t xml:space="preserve"> University</w:t>
      </w:r>
      <w:r w:rsidR="002B58FF">
        <w:rPr>
          <w:rFonts w:ascii="Segoe UI" w:hAnsi="Segoe UI" w:cs="Segoe UI"/>
          <w:lang w:val="en-US" w:eastAsia="en-GB"/>
        </w:rPr>
        <w:t>: Improving the progression to graduate employment of students from non-traditional groups</w:t>
      </w:r>
    </w:p>
    <w:p w14:paraId="32D799FA" w14:textId="1A8ABEB6" w:rsidR="00E245C2" w:rsidRPr="00B5378F" w:rsidRDefault="007E6BC5" w:rsidP="00E245C2">
      <w:pPr>
        <w:rPr>
          <w:rFonts w:ascii="Segoe UI" w:hAnsi="Segoe UI" w:cs="Segoe UI"/>
          <w:lang w:eastAsia="en-GB"/>
        </w:rPr>
      </w:pPr>
      <w:proofErr w:type="spellStart"/>
      <w:r w:rsidRPr="00B5378F">
        <w:rPr>
          <w:rFonts w:ascii="Segoe UI" w:hAnsi="Segoe UI" w:cs="Segoe UI"/>
          <w:lang w:eastAsia="en-GB"/>
        </w:rPr>
        <w:t>Popplebridge</w:t>
      </w:r>
      <w:proofErr w:type="spellEnd"/>
      <w:r w:rsidRPr="00B5378F">
        <w:rPr>
          <w:rFonts w:ascii="Segoe UI" w:hAnsi="Segoe UI" w:cs="Segoe UI"/>
          <w:lang w:eastAsia="en-GB"/>
        </w:rPr>
        <w:t xml:space="preserve"> University</w:t>
      </w:r>
      <w:r w:rsidR="00E245C2" w:rsidRPr="00B5378F">
        <w:rPr>
          <w:rFonts w:ascii="Segoe UI" w:hAnsi="Segoe UI" w:cs="Segoe UI"/>
          <w:lang w:eastAsia="en-GB"/>
        </w:rPr>
        <w:t xml:space="preserve"> has </w:t>
      </w:r>
      <w:r w:rsidRPr="00B5378F">
        <w:rPr>
          <w:rFonts w:ascii="Segoe UI" w:hAnsi="Segoe UI" w:cs="Segoe UI"/>
          <w:lang w:eastAsia="en-GB"/>
        </w:rPr>
        <w:t xml:space="preserve">highly competitive entry requirements with </w:t>
      </w:r>
      <w:r w:rsidR="00E245C2" w:rsidRPr="00B5378F">
        <w:rPr>
          <w:rFonts w:ascii="Segoe UI" w:hAnsi="Segoe UI" w:cs="Segoe UI"/>
          <w:lang w:eastAsia="en-GB"/>
        </w:rPr>
        <w:t xml:space="preserve">a </w:t>
      </w:r>
      <w:r w:rsidRPr="00B5378F">
        <w:rPr>
          <w:rFonts w:ascii="Segoe UI" w:hAnsi="Segoe UI" w:cs="Segoe UI"/>
          <w:lang w:eastAsia="en-GB"/>
        </w:rPr>
        <w:t>traditional, largely academic, curriculum and majority white middle class student body.</w:t>
      </w:r>
      <w:r w:rsidR="00E245C2" w:rsidRPr="00B5378F">
        <w:rPr>
          <w:rFonts w:ascii="Segoe UI" w:hAnsi="Segoe UI" w:cs="Segoe UI"/>
          <w:lang w:eastAsia="en-GB"/>
        </w:rPr>
        <w:t xml:space="preserve">  It is working hard to diversity its intake, but it is particularly concerned that students from under-represented groups are not progressing to graduate employment and postgraduate study to the same extent as its traditional students, despite achieving good degree outcomes.  A mixed methods study suggests that a key issue to be addressed is recruitment practices of many of the university’s key graduate employers</w:t>
      </w:r>
      <w:r w:rsidR="003A77FA" w:rsidRPr="00B5378F">
        <w:rPr>
          <w:rFonts w:ascii="Segoe UI" w:hAnsi="Segoe UI" w:cs="Segoe UI"/>
          <w:lang w:eastAsia="en-GB"/>
        </w:rPr>
        <w:t>, which result in ‘traditional’ appointments</w:t>
      </w:r>
      <w:r w:rsidR="00E245C2" w:rsidRPr="00B5378F">
        <w:rPr>
          <w:rFonts w:ascii="Segoe UI" w:hAnsi="Segoe UI" w:cs="Segoe UI"/>
          <w:lang w:eastAsia="en-GB"/>
        </w:rPr>
        <w:t xml:space="preserve">.  </w:t>
      </w:r>
      <w:proofErr w:type="gramStart"/>
      <w:r w:rsidR="00E245C2" w:rsidRPr="00B5378F">
        <w:rPr>
          <w:rFonts w:ascii="Segoe UI" w:hAnsi="Segoe UI" w:cs="Segoe UI"/>
          <w:lang w:eastAsia="en-GB"/>
        </w:rPr>
        <w:t>A number of</w:t>
      </w:r>
      <w:proofErr w:type="gramEnd"/>
      <w:r w:rsidR="00E245C2" w:rsidRPr="00B5378F">
        <w:rPr>
          <w:rFonts w:ascii="Segoe UI" w:hAnsi="Segoe UI" w:cs="Segoe UI"/>
          <w:lang w:eastAsia="en-GB"/>
        </w:rPr>
        <w:t xml:space="preserve"> suggestions have been made to address this:</w:t>
      </w:r>
    </w:p>
    <w:p w14:paraId="022018D8" w14:textId="4DE3BC53" w:rsidR="00030D93" w:rsidRPr="00B5378F" w:rsidRDefault="00030D93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Inspirational talks by graduate employers</w:t>
      </w:r>
    </w:p>
    <w:p w14:paraId="3806AD91" w14:textId="34BCA115" w:rsidR="00E245C2" w:rsidRPr="00B5378F" w:rsidRDefault="00030D93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Introduction of targeted internships for students from WP target groups</w:t>
      </w:r>
    </w:p>
    <w:p w14:paraId="437C6FCE" w14:textId="6A20B148" w:rsidR="00030D93" w:rsidRPr="00B5378F" w:rsidRDefault="00030D93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Development of employability portfolio for all students</w:t>
      </w:r>
    </w:p>
    <w:p w14:paraId="4B483015" w14:textId="70A8334D" w:rsidR="00030D93" w:rsidRPr="00B5378F" w:rsidRDefault="00030D93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Mentoring by Alumni from key graduate employers</w:t>
      </w:r>
    </w:p>
    <w:p w14:paraId="7FC51212" w14:textId="5837011A" w:rsidR="00030D93" w:rsidRPr="00B5378F" w:rsidRDefault="00030D93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Encouraging local students to get more work experience</w:t>
      </w:r>
    </w:p>
    <w:p w14:paraId="51321CCF" w14:textId="6F290EAE" w:rsidR="00030D93" w:rsidRPr="00B5378F" w:rsidRDefault="00030D93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 xml:space="preserve">A volunteering </w:t>
      </w:r>
      <w:proofErr w:type="gramStart"/>
      <w:r w:rsidRPr="00B5378F">
        <w:rPr>
          <w:rFonts w:ascii="Segoe UI" w:hAnsi="Segoe UI" w:cs="Segoe UI"/>
          <w:lang w:eastAsia="en-GB"/>
        </w:rPr>
        <w:t>scheme</w:t>
      </w:r>
      <w:proofErr w:type="gramEnd"/>
      <w:r w:rsidRPr="00B5378F">
        <w:rPr>
          <w:rFonts w:ascii="Segoe UI" w:hAnsi="Segoe UI" w:cs="Segoe UI"/>
          <w:lang w:eastAsia="en-GB"/>
        </w:rPr>
        <w:t xml:space="preserve"> </w:t>
      </w:r>
    </w:p>
    <w:p w14:paraId="55825FFF" w14:textId="38980566" w:rsidR="00030D93" w:rsidRPr="00B5378F" w:rsidRDefault="00B300D2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Support with CV writing</w:t>
      </w:r>
    </w:p>
    <w:p w14:paraId="3B13E9DB" w14:textId="30B9C7A7" w:rsidR="00B300D2" w:rsidRPr="00B5378F" w:rsidRDefault="00B300D2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Embedding employability skills into the curriculum</w:t>
      </w:r>
    </w:p>
    <w:p w14:paraId="622D0D4F" w14:textId="3A20201B" w:rsidR="00B300D2" w:rsidRPr="00B5378F" w:rsidRDefault="00B300D2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A work-related research project option for final year students</w:t>
      </w:r>
    </w:p>
    <w:p w14:paraId="5956F021" w14:textId="57C3195E" w:rsidR="00B300D2" w:rsidRPr="00B5378F" w:rsidRDefault="00B300D2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A development workshop for graduate employers</w:t>
      </w:r>
    </w:p>
    <w:p w14:paraId="72B10F66" w14:textId="12115E78" w:rsidR="003A77FA" w:rsidRPr="00B5378F" w:rsidRDefault="003A77FA" w:rsidP="00E245C2">
      <w:pPr>
        <w:pStyle w:val="ListParagraph"/>
        <w:numPr>
          <w:ilvl w:val="0"/>
          <w:numId w:val="7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 xml:space="preserve">A positive action </w:t>
      </w:r>
      <w:proofErr w:type="gramStart"/>
      <w:r w:rsidRPr="00B5378F">
        <w:rPr>
          <w:rFonts w:ascii="Segoe UI" w:hAnsi="Segoe UI" w:cs="Segoe UI"/>
          <w:lang w:eastAsia="en-GB"/>
        </w:rPr>
        <w:t>scheme</w:t>
      </w:r>
      <w:proofErr w:type="gramEnd"/>
    </w:p>
    <w:p w14:paraId="4D71F196" w14:textId="77777777" w:rsidR="002B58FF" w:rsidRDefault="002B58FF" w:rsidP="009750ED">
      <w:pPr>
        <w:pStyle w:val="Heading2"/>
        <w:rPr>
          <w:rFonts w:ascii="Segoe UI" w:hAnsi="Segoe UI" w:cs="Segoe UI"/>
          <w:lang w:eastAsia="en-GB"/>
        </w:rPr>
      </w:pPr>
    </w:p>
    <w:p w14:paraId="0FDF17F9" w14:textId="4BC13097" w:rsidR="009750ED" w:rsidRPr="00B5378F" w:rsidRDefault="009750ED" w:rsidP="009750ED">
      <w:pPr>
        <w:pStyle w:val="Heading2"/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Task</w:t>
      </w:r>
    </w:p>
    <w:p w14:paraId="7CA75CFC" w14:textId="1F41165B" w:rsidR="009750ED" w:rsidRPr="00B5378F" w:rsidRDefault="009750ED" w:rsidP="009750ED">
      <w:p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Drawing on this information, and your own knowledge of graduate recruitment and progression:</w:t>
      </w:r>
    </w:p>
    <w:p w14:paraId="3BA7175C" w14:textId="2B11921B" w:rsidR="009750ED" w:rsidRPr="00B5378F" w:rsidRDefault="009750ED" w:rsidP="009750ED">
      <w:pPr>
        <w:pStyle w:val="ListParagraph"/>
        <w:numPr>
          <w:ilvl w:val="0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Define the longer-term impact that this project is trying to achieve.</w:t>
      </w:r>
    </w:p>
    <w:p w14:paraId="1438048F" w14:textId="77777777" w:rsidR="009750ED" w:rsidRPr="00B5378F" w:rsidRDefault="009750ED" w:rsidP="009750ED">
      <w:pPr>
        <w:pStyle w:val="ListParagraph"/>
        <w:numPr>
          <w:ilvl w:val="0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Identify three key activities that will be included. Do not spend too long on this activity (you could take a quick vote).</w:t>
      </w:r>
    </w:p>
    <w:p w14:paraId="44139726" w14:textId="4C1619F2" w:rsidR="009750ED" w:rsidRPr="00B5378F" w:rsidRDefault="009750ED" w:rsidP="009750ED">
      <w:pPr>
        <w:pStyle w:val="ListParagraph"/>
        <w:numPr>
          <w:ilvl w:val="0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Describe how the employers – and others – will benefit from participating in the progression activities you have selected.</w:t>
      </w:r>
    </w:p>
    <w:p w14:paraId="3E9A654C" w14:textId="256D2248" w:rsidR="009750ED" w:rsidRPr="00B5378F" w:rsidRDefault="009750ED" w:rsidP="009750ED">
      <w:pPr>
        <w:pStyle w:val="ListParagraph"/>
        <w:numPr>
          <w:ilvl w:val="0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 xml:space="preserve">Think about what you would like </w:t>
      </w:r>
      <w:r w:rsidR="003A77FA" w:rsidRPr="00B5378F">
        <w:rPr>
          <w:rFonts w:ascii="Segoe UI" w:hAnsi="Segoe UI" w:cs="Segoe UI"/>
          <w:lang w:eastAsia="en-GB"/>
        </w:rPr>
        <w:t xml:space="preserve">employers, students </w:t>
      </w:r>
      <w:r w:rsidRPr="00B5378F">
        <w:rPr>
          <w:rFonts w:ascii="Segoe UI" w:hAnsi="Segoe UI" w:cs="Segoe UI"/>
          <w:lang w:eastAsia="en-GB"/>
        </w:rPr>
        <w:t>and other stakeholder to do</w:t>
      </w:r>
      <w:r w:rsidR="003A77FA" w:rsidRPr="00B5378F">
        <w:rPr>
          <w:rFonts w:ascii="Segoe UI" w:hAnsi="Segoe UI" w:cs="Segoe UI"/>
          <w:lang w:eastAsia="en-GB"/>
        </w:rPr>
        <w:t xml:space="preserve"> differently</w:t>
      </w:r>
      <w:r w:rsidRPr="00B5378F">
        <w:rPr>
          <w:rFonts w:ascii="Segoe UI" w:hAnsi="Segoe UI" w:cs="Segoe UI"/>
          <w:lang w:eastAsia="en-GB"/>
        </w:rPr>
        <w:t xml:space="preserve"> following the in</w:t>
      </w:r>
      <w:r w:rsidR="003A77FA" w:rsidRPr="00B5378F">
        <w:rPr>
          <w:rFonts w:ascii="Segoe UI" w:hAnsi="Segoe UI" w:cs="Segoe UI"/>
          <w:lang w:eastAsia="en-GB"/>
        </w:rPr>
        <w:t xml:space="preserve">troduction of the new progression </w:t>
      </w:r>
      <w:r w:rsidRPr="00B5378F">
        <w:rPr>
          <w:rFonts w:ascii="Segoe UI" w:hAnsi="Segoe UI" w:cs="Segoe UI"/>
          <w:lang w:eastAsia="en-GB"/>
        </w:rPr>
        <w:t xml:space="preserve">activities </w:t>
      </w:r>
      <w:r w:rsidR="003A77FA" w:rsidRPr="00B5378F">
        <w:rPr>
          <w:rFonts w:ascii="Segoe UI" w:hAnsi="Segoe UI" w:cs="Segoe UI"/>
          <w:lang w:eastAsia="en-GB"/>
        </w:rPr>
        <w:t xml:space="preserve">to </w:t>
      </w:r>
      <w:r w:rsidRPr="00B5378F">
        <w:rPr>
          <w:rFonts w:ascii="Segoe UI" w:hAnsi="Segoe UI" w:cs="Segoe UI"/>
          <w:lang w:eastAsia="en-GB"/>
        </w:rPr>
        <w:t>achieve</w:t>
      </w:r>
      <w:r w:rsidR="003A77FA" w:rsidRPr="00B5378F">
        <w:rPr>
          <w:rFonts w:ascii="Segoe UI" w:hAnsi="Segoe UI" w:cs="Segoe UI"/>
          <w:lang w:eastAsia="en-GB"/>
        </w:rPr>
        <w:t xml:space="preserve"> </w:t>
      </w:r>
      <w:r w:rsidRPr="00B5378F">
        <w:rPr>
          <w:rFonts w:ascii="Segoe UI" w:hAnsi="Segoe UI" w:cs="Segoe UI"/>
          <w:lang w:eastAsia="en-GB"/>
        </w:rPr>
        <w:t xml:space="preserve">the longer-term impact.  This might include </w:t>
      </w:r>
      <w:r w:rsidR="003A77FA" w:rsidRPr="00B5378F">
        <w:rPr>
          <w:rFonts w:ascii="Segoe UI" w:hAnsi="Segoe UI" w:cs="Segoe UI"/>
          <w:lang w:eastAsia="en-GB"/>
        </w:rPr>
        <w:t>employers and students hav</w:t>
      </w:r>
      <w:r w:rsidR="000A4C66" w:rsidRPr="00B5378F">
        <w:rPr>
          <w:rFonts w:ascii="Segoe UI" w:hAnsi="Segoe UI" w:cs="Segoe UI"/>
          <w:lang w:eastAsia="en-GB"/>
        </w:rPr>
        <w:t>ing</w:t>
      </w:r>
      <w:r w:rsidR="003A77FA" w:rsidRPr="00B5378F">
        <w:rPr>
          <w:rFonts w:ascii="Segoe UI" w:hAnsi="Segoe UI" w:cs="Segoe UI"/>
          <w:lang w:eastAsia="en-GB"/>
        </w:rPr>
        <w:t xml:space="preserve"> more interaction or changes to recruitment processes or students engaging in further activities</w:t>
      </w:r>
      <w:r w:rsidRPr="00B5378F">
        <w:rPr>
          <w:rFonts w:ascii="Segoe UI" w:hAnsi="Segoe UI" w:cs="Segoe UI"/>
          <w:lang w:eastAsia="en-GB"/>
        </w:rPr>
        <w:t>.</w:t>
      </w:r>
    </w:p>
    <w:p w14:paraId="442CDBF1" w14:textId="0B2F46DE" w:rsidR="009750ED" w:rsidRPr="00B5378F" w:rsidRDefault="009750ED" w:rsidP="009750ED">
      <w:pPr>
        <w:pStyle w:val="ListParagraph"/>
        <w:numPr>
          <w:ilvl w:val="0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lastRenderedPageBreak/>
        <w:t xml:space="preserve">What else will need to happen for </w:t>
      </w:r>
      <w:r w:rsidR="003A77FA" w:rsidRPr="00B5378F">
        <w:rPr>
          <w:rFonts w:ascii="Segoe UI" w:hAnsi="Segoe UI" w:cs="Segoe UI"/>
          <w:lang w:eastAsia="en-GB"/>
        </w:rPr>
        <w:t>employers</w:t>
      </w:r>
      <w:r w:rsidRPr="00B5378F">
        <w:rPr>
          <w:rFonts w:ascii="Segoe UI" w:hAnsi="Segoe UI" w:cs="Segoe UI"/>
          <w:lang w:eastAsia="en-GB"/>
        </w:rPr>
        <w:t xml:space="preserve"> to move from where they are, to </w:t>
      </w:r>
      <w:r w:rsidR="003A77FA" w:rsidRPr="00B5378F">
        <w:rPr>
          <w:rFonts w:ascii="Segoe UI" w:hAnsi="Segoe UI" w:cs="Segoe UI"/>
          <w:lang w:eastAsia="en-GB"/>
        </w:rPr>
        <w:t>recruiting</w:t>
      </w:r>
      <w:r w:rsidRPr="00B5378F">
        <w:rPr>
          <w:rFonts w:ascii="Segoe UI" w:hAnsi="Segoe UI" w:cs="Segoe UI"/>
          <w:lang w:eastAsia="en-GB"/>
        </w:rPr>
        <w:t xml:space="preserve"> a more </w:t>
      </w:r>
      <w:r w:rsidR="000A4C66" w:rsidRPr="00B5378F">
        <w:rPr>
          <w:rFonts w:ascii="Segoe UI" w:hAnsi="Segoe UI" w:cs="Segoe UI"/>
          <w:lang w:eastAsia="en-GB"/>
        </w:rPr>
        <w:t xml:space="preserve">diverse </w:t>
      </w:r>
      <w:r w:rsidR="003A77FA" w:rsidRPr="00B5378F">
        <w:rPr>
          <w:rFonts w:ascii="Segoe UI" w:hAnsi="Segoe UI" w:cs="Segoe UI"/>
          <w:lang w:eastAsia="en-GB"/>
        </w:rPr>
        <w:t xml:space="preserve">graduate intake </w:t>
      </w:r>
      <w:r w:rsidRPr="00B5378F">
        <w:rPr>
          <w:rFonts w:ascii="Segoe UI" w:hAnsi="Segoe UI" w:cs="Segoe UI"/>
          <w:lang w:eastAsia="en-GB"/>
        </w:rPr>
        <w:t>(i.e.  achieving the longer-term impact goal)?</w:t>
      </w:r>
    </w:p>
    <w:p w14:paraId="07FE8365" w14:textId="77777777" w:rsidR="009750ED" w:rsidRPr="00B5378F" w:rsidRDefault="009750ED" w:rsidP="009750ED">
      <w:pPr>
        <w:pStyle w:val="ListParagraph"/>
        <w:numPr>
          <w:ilvl w:val="0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Add in another activity if necessary.</w:t>
      </w:r>
    </w:p>
    <w:p w14:paraId="4A03812C" w14:textId="29079135" w:rsidR="009750ED" w:rsidRPr="00B5378F" w:rsidRDefault="009750ED" w:rsidP="009750ED">
      <w:pPr>
        <w:pStyle w:val="ListParagraph"/>
        <w:numPr>
          <w:ilvl w:val="0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Write a theory of change statement for how</w:t>
      </w:r>
      <w:r w:rsidRPr="00B5378F">
        <w:rPr>
          <w:rFonts w:ascii="Segoe UI" w:hAnsi="Segoe UI" w:cs="Segoe UI"/>
          <w:b/>
          <w:bCs/>
          <w:lang w:eastAsia="en-GB"/>
        </w:rPr>
        <w:t xml:space="preserve"> </w:t>
      </w:r>
      <w:r w:rsidR="003A77FA" w:rsidRPr="00B5378F">
        <w:rPr>
          <w:rFonts w:ascii="Segoe UI" w:hAnsi="Segoe UI" w:cs="Segoe UI"/>
          <w:b/>
          <w:bCs/>
          <w:lang w:eastAsia="en-GB"/>
        </w:rPr>
        <w:t>employers</w:t>
      </w:r>
      <w:r w:rsidR="003A77FA" w:rsidRPr="00B5378F">
        <w:rPr>
          <w:rFonts w:ascii="Segoe UI" w:hAnsi="Segoe UI" w:cs="Segoe UI"/>
          <w:lang w:eastAsia="en-GB"/>
        </w:rPr>
        <w:t xml:space="preserve"> </w:t>
      </w:r>
      <w:r w:rsidRPr="00B5378F">
        <w:rPr>
          <w:rFonts w:ascii="Segoe UI" w:hAnsi="Segoe UI" w:cs="Segoe UI"/>
          <w:b/>
          <w:bCs/>
          <w:lang w:eastAsia="en-GB"/>
        </w:rPr>
        <w:t>and students</w:t>
      </w:r>
      <w:r w:rsidRPr="00B5378F">
        <w:rPr>
          <w:rFonts w:ascii="Segoe UI" w:hAnsi="Segoe UI" w:cs="Segoe UI"/>
          <w:lang w:eastAsia="en-GB"/>
        </w:rPr>
        <w:t xml:space="preserve"> will be changed by the </w:t>
      </w:r>
      <w:r w:rsidR="003A77FA" w:rsidRPr="00B5378F">
        <w:rPr>
          <w:rFonts w:ascii="Segoe UI" w:hAnsi="Segoe UI" w:cs="Segoe UI"/>
          <w:lang w:eastAsia="en-GB"/>
        </w:rPr>
        <w:t>progression activities</w:t>
      </w:r>
    </w:p>
    <w:p w14:paraId="037F59C4" w14:textId="77777777" w:rsidR="009750ED" w:rsidRPr="00B5378F" w:rsidRDefault="009750ED" w:rsidP="009750ED">
      <w:pPr>
        <w:pStyle w:val="ListParagraph"/>
        <w:numPr>
          <w:ilvl w:val="0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Review your theory of change, by considering whether the logic between steps works.</w:t>
      </w:r>
    </w:p>
    <w:p w14:paraId="47A37371" w14:textId="77777777" w:rsidR="009750ED" w:rsidRPr="00B5378F" w:rsidRDefault="009750ED" w:rsidP="009750ED">
      <w:pPr>
        <w:pStyle w:val="ListParagraph"/>
        <w:numPr>
          <w:ilvl w:val="1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What are the assumptions, are these realistic?</w:t>
      </w:r>
    </w:p>
    <w:p w14:paraId="64909B94" w14:textId="77777777" w:rsidR="009750ED" w:rsidRPr="00B5378F" w:rsidRDefault="009750ED" w:rsidP="009750ED">
      <w:pPr>
        <w:pStyle w:val="ListParagraph"/>
        <w:numPr>
          <w:ilvl w:val="1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Are additional activities needed?</w:t>
      </w:r>
    </w:p>
    <w:p w14:paraId="1AAD5B54" w14:textId="77777777" w:rsidR="009750ED" w:rsidRPr="00B5378F" w:rsidRDefault="009750ED" w:rsidP="009750ED">
      <w:pPr>
        <w:pStyle w:val="ListParagraph"/>
        <w:numPr>
          <w:ilvl w:val="1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Do other stakeholders need to behave differently?</w:t>
      </w:r>
    </w:p>
    <w:p w14:paraId="0228E98F" w14:textId="77777777" w:rsidR="008D4E4F" w:rsidRPr="00B5378F" w:rsidRDefault="008D4E4F" w:rsidP="008D4E4F">
      <w:pPr>
        <w:pStyle w:val="ListParagraph"/>
        <w:numPr>
          <w:ilvl w:val="0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 xml:space="preserve">Consider building other stakeholders into your theory of change statement.  This may include additional activities, and a revised or additional </w:t>
      </w:r>
      <w:proofErr w:type="spellStart"/>
      <w:r w:rsidRPr="00B5378F">
        <w:rPr>
          <w:rFonts w:ascii="Segoe UI" w:hAnsi="Segoe UI" w:cs="Segoe UI"/>
          <w:lang w:eastAsia="en-GB"/>
        </w:rPr>
        <w:t>ToC</w:t>
      </w:r>
      <w:proofErr w:type="spellEnd"/>
      <w:r w:rsidRPr="00B5378F">
        <w:rPr>
          <w:rFonts w:ascii="Segoe UI" w:hAnsi="Segoe UI" w:cs="Segoe UI"/>
          <w:lang w:eastAsia="en-GB"/>
        </w:rPr>
        <w:t xml:space="preserve"> statement. You do not have to do this unless you have time.</w:t>
      </w:r>
    </w:p>
    <w:p w14:paraId="08D70AB0" w14:textId="77777777" w:rsidR="009750ED" w:rsidRPr="00B5378F" w:rsidRDefault="009750ED" w:rsidP="009750ED">
      <w:pPr>
        <w:pStyle w:val="ListParagraph"/>
        <w:numPr>
          <w:ilvl w:val="0"/>
          <w:numId w:val="8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 xml:space="preserve">Be prepared to share your final </w:t>
      </w:r>
      <w:proofErr w:type="spellStart"/>
      <w:r w:rsidRPr="00B5378F">
        <w:rPr>
          <w:rFonts w:ascii="Segoe UI" w:hAnsi="Segoe UI" w:cs="Segoe UI"/>
          <w:lang w:eastAsia="en-GB"/>
        </w:rPr>
        <w:t>ToC</w:t>
      </w:r>
      <w:proofErr w:type="spellEnd"/>
      <w:r w:rsidRPr="00B5378F">
        <w:rPr>
          <w:rFonts w:ascii="Segoe UI" w:hAnsi="Segoe UI" w:cs="Segoe UI"/>
          <w:lang w:eastAsia="en-GB"/>
        </w:rPr>
        <w:t xml:space="preserve"> with the plenary group, note any changes or additions you identified at step 9.</w:t>
      </w:r>
    </w:p>
    <w:p w14:paraId="21EE0EBB" w14:textId="4F394842" w:rsidR="00F25683" w:rsidRDefault="00F25683">
      <w:pPr>
        <w:rPr>
          <w:rFonts w:ascii="Segoe UI" w:hAnsi="Segoe UI" w:cs="Segoe UI"/>
        </w:rPr>
      </w:pPr>
    </w:p>
    <w:p w14:paraId="081FDA4B" w14:textId="77777777" w:rsidR="00C834FC" w:rsidRPr="00B5378F" w:rsidRDefault="00C834FC" w:rsidP="00C834FC">
      <w:pPr>
        <w:pStyle w:val="Heading2"/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Additional information</w:t>
      </w:r>
    </w:p>
    <w:p w14:paraId="490617C8" w14:textId="77777777" w:rsidR="00C834FC" w:rsidRPr="00B5378F" w:rsidRDefault="00C834FC" w:rsidP="00C834FC">
      <w:p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Your theory of change statement should be broadly in the form:</w:t>
      </w:r>
    </w:p>
    <w:p w14:paraId="09CB37C4" w14:textId="77777777" w:rsidR="00B5378F" w:rsidRPr="00B5378F" w:rsidRDefault="00B5378F" w:rsidP="00C834FC">
      <w:pPr>
        <w:numPr>
          <w:ilvl w:val="0"/>
          <w:numId w:val="9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i/>
          <w:iCs/>
          <w:lang w:eastAsia="en-GB"/>
        </w:rPr>
        <w:t xml:space="preserve">If </w:t>
      </w:r>
      <w:r w:rsidRPr="00B5378F">
        <w:rPr>
          <w:rFonts w:ascii="Segoe UI" w:hAnsi="Segoe UI" w:cs="Segoe UI"/>
          <w:lang w:eastAsia="en-GB"/>
        </w:rPr>
        <w:t>we undertake these activities,</w:t>
      </w:r>
      <w:r w:rsidRPr="00B5378F">
        <w:rPr>
          <w:rFonts w:ascii="Segoe UI" w:hAnsi="Segoe UI" w:cs="Segoe UI"/>
          <w:i/>
          <w:iCs/>
          <w:lang w:eastAsia="en-GB"/>
        </w:rPr>
        <w:t xml:space="preserve"> then</w:t>
      </w:r>
      <w:r w:rsidRPr="00B5378F">
        <w:rPr>
          <w:rFonts w:ascii="Segoe UI" w:hAnsi="Segoe UI" w:cs="Segoe UI"/>
          <w:lang w:eastAsia="en-GB"/>
        </w:rPr>
        <w:t xml:space="preserve"> these short-term benefits will happen.</w:t>
      </w:r>
      <w:r w:rsidRPr="00B5378F">
        <w:rPr>
          <w:rFonts w:ascii="Segoe UI" w:hAnsi="Segoe UI" w:cs="Segoe UI"/>
          <w:i/>
          <w:iCs/>
          <w:lang w:eastAsia="en-GB"/>
        </w:rPr>
        <w:t xml:space="preserve">  If </w:t>
      </w:r>
      <w:r w:rsidRPr="00B5378F">
        <w:rPr>
          <w:rFonts w:ascii="Segoe UI" w:hAnsi="Segoe UI" w:cs="Segoe UI"/>
          <w:lang w:eastAsia="en-GB"/>
        </w:rPr>
        <w:t xml:space="preserve">we have these benefits, </w:t>
      </w:r>
      <w:r w:rsidRPr="00B5378F">
        <w:rPr>
          <w:rFonts w:ascii="Segoe UI" w:hAnsi="Segoe UI" w:cs="Segoe UI"/>
          <w:i/>
          <w:iCs/>
          <w:lang w:eastAsia="en-GB"/>
        </w:rPr>
        <w:t>then</w:t>
      </w:r>
      <w:r w:rsidRPr="00B5378F">
        <w:rPr>
          <w:rFonts w:ascii="Segoe UI" w:hAnsi="Segoe UI" w:cs="Segoe UI"/>
          <w:lang w:eastAsia="en-GB"/>
        </w:rPr>
        <w:t xml:space="preserve"> these medium-term outcomes will be achieved.</w:t>
      </w:r>
      <w:r w:rsidRPr="00B5378F">
        <w:rPr>
          <w:rFonts w:ascii="Segoe UI" w:hAnsi="Segoe UI" w:cs="Segoe UI"/>
          <w:i/>
          <w:iCs/>
          <w:lang w:eastAsia="en-GB"/>
        </w:rPr>
        <w:t xml:space="preserve">  If </w:t>
      </w:r>
      <w:r w:rsidRPr="00B5378F">
        <w:rPr>
          <w:rFonts w:ascii="Segoe UI" w:hAnsi="Segoe UI" w:cs="Segoe UI"/>
          <w:lang w:eastAsia="en-GB"/>
        </w:rPr>
        <w:t>we have these medium-term outcomes,</w:t>
      </w:r>
      <w:r w:rsidRPr="00B5378F">
        <w:rPr>
          <w:rFonts w:ascii="Segoe UI" w:hAnsi="Segoe UI" w:cs="Segoe UI"/>
          <w:i/>
          <w:iCs/>
          <w:lang w:eastAsia="en-GB"/>
        </w:rPr>
        <w:t xml:space="preserve"> then </w:t>
      </w:r>
      <w:r w:rsidRPr="00B5378F">
        <w:rPr>
          <w:rFonts w:ascii="Segoe UI" w:hAnsi="Segoe UI" w:cs="Segoe UI"/>
          <w:lang w:eastAsia="en-GB"/>
        </w:rPr>
        <w:t>this longer-term impact will happen.</w:t>
      </w:r>
    </w:p>
    <w:p w14:paraId="54270117" w14:textId="77777777" w:rsidR="00C834FC" w:rsidRPr="00B5378F" w:rsidRDefault="00C834FC" w:rsidP="00C834FC">
      <w:pPr>
        <w:rPr>
          <w:rFonts w:ascii="Segoe UI" w:hAnsi="Segoe UI" w:cs="Segoe UI"/>
          <w:lang w:eastAsia="en-GB"/>
        </w:rPr>
      </w:pPr>
    </w:p>
    <w:p w14:paraId="7761B39B" w14:textId="77777777" w:rsidR="00C834FC" w:rsidRPr="00B5378F" w:rsidRDefault="00C834FC" w:rsidP="00C834FC">
      <w:p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You may use this template for Activity 2</w:t>
      </w:r>
    </w:p>
    <w:tbl>
      <w:tblPr>
        <w:tblStyle w:val="TableGrid"/>
        <w:tblW w:w="9066" w:type="dxa"/>
        <w:tblLook w:val="0420" w:firstRow="1" w:lastRow="0" w:firstColumn="0" w:lastColumn="0" w:noHBand="0" w:noVBand="1"/>
      </w:tblPr>
      <w:tblGrid>
        <w:gridCol w:w="1413"/>
        <w:gridCol w:w="2551"/>
        <w:gridCol w:w="2551"/>
        <w:gridCol w:w="2551"/>
      </w:tblGrid>
      <w:tr w:rsidR="00C834FC" w:rsidRPr="00B5378F" w14:paraId="0E1B5E63" w14:textId="77777777" w:rsidTr="0095684B">
        <w:trPr>
          <w:trHeight w:val="624"/>
        </w:trPr>
        <w:tc>
          <w:tcPr>
            <w:tcW w:w="1413" w:type="dxa"/>
            <w:shd w:val="clear" w:color="auto" w:fill="E7E6E6" w:themeFill="background2"/>
            <w:hideMark/>
          </w:tcPr>
          <w:p w14:paraId="7A3442DB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  <w:shd w:val="clear" w:color="auto" w:fill="E7E6E6" w:themeFill="background2"/>
            <w:hideMark/>
          </w:tcPr>
          <w:p w14:paraId="41F5CE02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>Short-term benefits</w:t>
            </w:r>
          </w:p>
        </w:tc>
        <w:tc>
          <w:tcPr>
            <w:tcW w:w="2551" w:type="dxa"/>
            <w:shd w:val="clear" w:color="auto" w:fill="E7E6E6" w:themeFill="background2"/>
            <w:hideMark/>
          </w:tcPr>
          <w:p w14:paraId="0DED05B6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>Medium-term outcomes</w:t>
            </w:r>
          </w:p>
        </w:tc>
        <w:tc>
          <w:tcPr>
            <w:tcW w:w="2551" w:type="dxa"/>
            <w:shd w:val="clear" w:color="auto" w:fill="E7E6E6" w:themeFill="background2"/>
            <w:hideMark/>
          </w:tcPr>
          <w:p w14:paraId="5900C892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>Longer-term impact</w:t>
            </w:r>
          </w:p>
        </w:tc>
      </w:tr>
      <w:tr w:rsidR="00C834FC" w:rsidRPr="00B5378F" w14:paraId="1EDE76F4" w14:textId="77777777" w:rsidTr="0095684B">
        <w:trPr>
          <w:trHeight w:val="576"/>
        </w:trPr>
        <w:tc>
          <w:tcPr>
            <w:tcW w:w="1413" w:type="dxa"/>
            <w:shd w:val="clear" w:color="auto" w:fill="E7E6E6" w:themeFill="background2"/>
            <w:hideMark/>
          </w:tcPr>
          <w:p w14:paraId="4B00AB2B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 xml:space="preserve">Indicators </w:t>
            </w:r>
          </w:p>
        </w:tc>
        <w:tc>
          <w:tcPr>
            <w:tcW w:w="2551" w:type="dxa"/>
          </w:tcPr>
          <w:p w14:paraId="73B37B17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  <w:p w14:paraId="478625D4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00661541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674A0CEB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</w:tr>
      <w:tr w:rsidR="00C834FC" w:rsidRPr="00B5378F" w14:paraId="76BE38AE" w14:textId="77777777" w:rsidTr="0095684B">
        <w:trPr>
          <w:trHeight w:val="1000"/>
        </w:trPr>
        <w:tc>
          <w:tcPr>
            <w:tcW w:w="1413" w:type="dxa"/>
            <w:shd w:val="clear" w:color="auto" w:fill="E7E6E6" w:themeFill="background2"/>
            <w:hideMark/>
          </w:tcPr>
          <w:p w14:paraId="57863FDD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>Methods</w:t>
            </w:r>
          </w:p>
        </w:tc>
        <w:tc>
          <w:tcPr>
            <w:tcW w:w="2551" w:type="dxa"/>
          </w:tcPr>
          <w:p w14:paraId="544CD73A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22E9B306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7A85B6AE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</w:tr>
      <w:tr w:rsidR="00C834FC" w:rsidRPr="00B5378F" w14:paraId="1D67F227" w14:textId="77777777" w:rsidTr="0095684B">
        <w:trPr>
          <w:trHeight w:val="576"/>
        </w:trPr>
        <w:tc>
          <w:tcPr>
            <w:tcW w:w="1413" w:type="dxa"/>
            <w:shd w:val="clear" w:color="auto" w:fill="E7E6E6" w:themeFill="background2"/>
            <w:hideMark/>
          </w:tcPr>
          <w:p w14:paraId="7A9154A2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>Baseline</w:t>
            </w:r>
          </w:p>
        </w:tc>
        <w:tc>
          <w:tcPr>
            <w:tcW w:w="2551" w:type="dxa"/>
          </w:tcPr>
          <w:p w14:paraId="3468BA92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  <w:p w14:paraId="30CA4649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5AF730CA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5817A028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</w:tr>
    </w:tbl>
    <w:p w14:paraId="37C190EB" w14:textId="77777777" w:rsidR="00C834FC" w:rsidRPr="00B5378F" w:rsidRDefault="00C834FC" w:rsidP="00C834FC">
      <w:pPr>
        <w:rPr>
          <w:rFonts w:ascii="Segoe UI" w:hAnsi="Segoe UI" w:cs="Segoe UI"/>
          <w:lang w:eastAsia="en-GB"/>
        </w:rPr>
      </w:pPr>
    </w:p>
    <w:p w14:paraId="6395E284" w14:textId="77777777" w:rsidR="00C834FC" w:rsidRPr="00B5378F" w:rsidRDefault="00C834FC">
      <w:pPr>
        <w:rPr>
          <w:rFonts w:ascii="Segoe UI" w:hAnsi="Segoe UI" w:cs="Segoe UI"/>
        </w:rPr>
      </w:pPr>
      <w:bookmarkStart w:id="0" w:name="_GoBack"/>
      <w:bookmarkEnd w:id="0"/>
    </w:p>
    <w:sectPr w:rsidR="00C834FC" w:rsidRPr="00B5378F" w:rsidSect="005D676C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36B73" w14:textId="77777777" w:rsidR="00E84C92" w:rsidRDefault="00E84C92" w:rsidP="005D676C">
      <w:pPr>
        <w:spacing w:after="0" w:line="240" w:lineRule="auto"/>
      </w:pPr>
      <w:r>
        <w:separator/>
      </w:r>
    </w:p>
  </w:endnote>
  <w:endnote w:type="continuationSeparator" w:id="0">
    <w:p w14:paraId="4D4A667F" w14:textId="77777777" w:rsidR="00E84C92" w:rsidRDefault="00E84C92" w:rsidP="005D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41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F7AFF" w14:textId="5C5D2818" w:rsidR="005D676C" w:rsidRDefault="005D67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F0F82" w14:textId="77777777" w:rsidR="005D676C" w:rsidRDefault="005D6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D40C0" w14:textId="77777777" w:rsidR="00E84C92" w:rsidRDefault="00E84C92" w:rsidP="005D676C">
      <w:pPr>
        <w:spacing w:after="0" w:line="240" w:lineRule="auto"/>
      </w:pPr>
      <w:r>
        <w:separator/>
      </w:r>
    </w:p>
  </w:footnote>
  <w:footnote w:type="continuationSeparator" w:id="0">
    <w:p w14:paraId="371A23A0" w14:textId="77777777" w:rsidR="00E84C92" w:rsidRDefault="00E84C92" w:rsidP="005D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D233" w14:textId="6AC64CA3" w:rsidR="005D676C" w:rsidRDefault="005D676C" w:rsidP="005D676C">
    <w:pPr>
      <w:pStyle w:val="Header"/>
      <w:rPr>
        <w:rFonts w:ascii="Segoe UI" w:hAnsi="Segoe UI" w:cs="Segoe UI"/>
      </w:rPr>
    </w:pPr>
    <w:r w:rsidRPr="005D676C">
      <w:drawing>
        <wp:anchor distT="0" distB="0" distL="114300" distR="114300" simplePos="0" relativeHeight="251659264" behindDoc="0" locked="0" layoutInCell="1" allowOverlap="1" wp14:anchorId="547700A6" wp14:editId="5CFD0CDC">
          <wp:simplePos x="0" y="0"/>
          <wp:positionH relativeFrom="column">
            <wp:posOffset>3181350</wp:posOffset>
          </wp:positionH>
          <wp:positionV relativeFrom="page">
            <wp:posOffset>480060</wp:posOffset>
          </wp:positionV>
          <wp:extent cx="3021330" cy="591820"/>
          <wp:effectExtent l="0" t="0" r="7620" b="0"/>
          <wp:wrapSquare wrapText="bothSides"/>
          <wp:docPr id="1" name="Picture 10" descr="logo90.png">
            <a:extLst xmlns:a="http://schemas.openxmlformats.org/drawingml/2006/main">
              <a:ext uri="{FF2B5EF4-FFF2-40B4-BE49-F238E27FC236}">
                <a16:creationId xmlns:a16="http://schemas.microsoft.com/office/drawing/2014/main" id="{17C61159-D736-445E-8041-F6886681A9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logo90.png">
                    <a:extLst>
                      <a:ext uri="{FF2B5EF4-FFF2-40B4-BE49-F238E27FC236}">
                        <a16:creationId xmlns:a16="http://schemas.microsoft.com/office/drawing/2014/main" id="{17C61159-D736-445E-8041-F6886681A92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33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C1831E" w14:textId="6F1A1A35" w:rsidR="005D676C" w:rsidRDefault="005D676C" w:rsidP="005D676C">
    <w:pPr>
      <w:pStyle w:val="Header"/>
    </w:pPr>
    <w:r w:rsidRPr="005D676C">
      <w:rPr>
        <w:rFonts w:ascii="Segoe UI" w:hAnsi="Segoe UI" w:cs="Segoe UI"/>
      </w:rPr>
      <w:drawing>
        <wp:anchor distT="0" distB="0" distL="114300" distR="114300" simplePos="0" relativeHeight="251658240" behindDoc="0" locked="0" layoutInCell="1" allowOverlap="1" wp14:anchorId="343CF15E" wp14:editId="34400598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3044190" cy="885825"/>
          <wp:effectExtent l="0" t="0" r="3810" b="9525"/>
          <wp:wrapTopAndBottom/>
          <wp:docPr id="2" name="Picture 6" descr="NERUPI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6" descr="NERUPI Network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19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138"/>
    <w:multiLevelType w:val="hybridMultilevel"/>
    <w:tmpl w:val="E3EC9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17024"/>
    <w:multiLevelType w:val="hybridMultilevel"/>
    <w:tmpl w:val="E3EC9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34B78"/>
    <w:multiLevelType w:val="multilevel"/>
    <w:tmpl w:val="18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5A0E63"/>
    <w:multiLevelType w:val="multilevel"/>
    <w:tmpl w:val="6166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3B79D8"/>
    <w:multiLevelType w:val="hybridMultilevel"/>
    <w:tmpl w:val="4476C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17356"/>
    <w:multiLevelType w:val="hybridMultilevel"/>
    <w:tmpl w:val="E3EC9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2C02"/>
    <w:multiLevelType w:val="hybridMultilevel"/>
    <w:tmpl w:val="034E0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C1396"/>
    <w:multiLevelType w:val="hybridMultilevel"/>
    <w:tmpl w:val="4C441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A31A0"/>
    <w:multiLevelType w:val="hybridMultilevel"/>
    <w:tmpl w:val="00842A80"/>
    <w:lvl w:ilvl="0" w:tplc="DE10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4F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4C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66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ECF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EA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44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A9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C0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83"/>
    <w:rsid w:val="00030D93"/>
    <w:rsid w:val="00034243"/>
    <w:rsid w:val="0007465B"/>
    <w:rsid w:val="000A4C66"/>
    <w:rsid w:val="000E6A3B"/>
    <w:rsid w:val="001738E9"/>
    <w:rsid w:val="00173D0C"/>
    <w:rsid w:val="002B58FF"/>
    <w:rsid w:val="00320FED"/>
    <w:rsid w:val="00371318"/>
    <w:rsid w:val="003A77FA"/>
    <w:rsid w:val="005025A0"/>
    <w:rsid w:val="005949D7"/>
    <w:rsid w:val="005D676C"/>
    <w:rsid w:val="005F7F0F"/>
    <w:rsid w:val="006225EA"/>
    <w:rsid w:val="007E6BC5"/>
    <w:rsid w:val="008D4E4F"/>
    <w:rsid w:val="009750ED"/>
    <w:rsid w:val="00A31B75"/>
    <w:rsid w:val="00AB2AB5"/>
    <w:rsid w:val="00B300D2"/>
    <w:rsid w:val="00B47C5C"/>
    <w:rsid w:val="00B5378F"/>
    <w:rsid w:val="00BC32B2"/>
    <w:rsid w:val="00C834FC"/>
    <w:rsid w:val="00D45D2B"/>
    <w:rsid w:val="00E245C2"/>
    <w:rsid w:val="00E84C92"/>
    <w:rsid w:val="00F2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25F8"/>
  <w15:chartTrackingRefBased/>
  <w15:docId w15:val="{7BFB65C6-6CE3-444D-94B9-38A64197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AB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AB5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F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2AB5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2AB5"/>
    <w:rPr>
      <w:b/>
      <w:bCs/>
    </w:rPr>
  </w:style>
  <w:style w:type="table" w:styleId="TableGrid">
    <w:name w:val="Table Grid"/>
    <w:basedOn w:val="TableNormal"/>
    <w:uiPriority w:val="39"/>
    <w:rsid w:val="00B5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76C"/>
  </w:style>
  <w:style w:type="paragraph" w:styleId="Footer">
    <w:name w:val="footer"/>
    <w:basedOn w:val="Normal"/>
    <w:link w:val="FooterChar"/>
    <w:uiPriority w:val="99"/>
    <w:unhideWhenUsed/>
    <w:rsid w:val="005D6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2" ma:contentTypeDescription="Create a new document." ma:contentTypeScope="" ma:versionID="17c185dd2d55ea45c5cde6b0bc837924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11c649a77dab837ac90f62166ef41944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509CB4-0C3D-4983-8A24-19512F5B23C8}"/>
</file>

<file path=customXml/itemProps2.xml><?xml version="1.0" encoding="utf-8"?>
<ds:datastoreItem xmlns:ds="http://schemas.openxmlformats.org/officeDocument/2006/customXml" ds:itemID="{2AAC843E-623B-459C-B303-98556E918E0C}"/>
</file>

<file path=customXml/itemProps3.xml><?xml version="1.0" encoding="utf-8"?>
<ds:datastoreItem xmlns:ds="http://schemas.openxmlformats.org/officeDocument/2006/customXml" ds:itemID="{7E6C646A-8B87-4991-A635-113BA7199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Thomas</dc:creator>
  <cp:keywords/>
  <dc:description/>
  <cp:lastModifiedBy>Liz Thomas</cp:lastModifiedBy>
  <cp:revision>3</cp:revision>
  <dcterms:created xsi:type="dcterms:W3CDTF">2021-01-20T11:42:00Z</dcterms:created>
  <dcterms:modified xsi:type="dcterms:W3CDTF">2021-01-20T11:45:00Z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