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DEA18" w14:textId="74CADBFF" w:rsidR="00F25683" w:rsidRPr="00B5378F" w:rsidRDefault="006225EA" w:rsidP="00AB2AB5">
      <w:pPr>
        <w:pStyle w:val="Heading1"/>
        <w:rPr>
          <w:rFonts w:ascii="Segoe UI" w:hAnsi="Segoe UI" w:cs="Segoe UI"/>
        </w:rPr>
      </w:pPr>
      <w:proofErr w:type="spellStart"/>
      <w:r w:rsidRPr="00B5378F">
        <w:rPr>
          <w:rFonts w:ascii="Segoe UI" w:hAnsi="Segoe UI" w:cs="Segoe UI"/>
        </w:rPr>
        <w:t>Popple</w:t>
      </w:r>
      <w:proofErr w:type="spellEnd"/>
      <w:r w:rsidRPr="00B5378F">
        <w:rPr>
          <w:rFonts w:ascii="Segoe UI" w:hAnsi="Segoe UI" w:cs="Segoe UI"/>
        </w:rPr>
        <w:t xml:space="preserve"> </w:t>
      </w:r>
      <w:proofErr w:type="spellStart"/>
      <w:r w:rsidRPr="00B5378F">
        <w:rPr>
          <w:rFonts w:ascii="Segoe UI" w:hAnsi="Segoe UI" w:cs="Segoe UI"/>
        </w:rPr>
        <w:t>UniConnect</w:t>
      </w:r>
      <w:proofErr w:type="spellEnd"/>
      <w:r w:rsidRPr="00B5378F">
        <w:rPr>
          <w:rFonts w:ascii="Segoe UI" w:hAnsi="Segoe UI" w:cs="Segoe UI"/>
        </w:rPr>
        <w:t xml:space="preserve"> Online Summer School 2021</w:t>
      </w:r>
    </w:p>
    <w:p w14:paraId="43125375" w14:textId="1214059E" w:rsidR="006225EA" w:rsidRPr="00B5378F" w:rsidRDefault="006225EA" w:rsidP="00AB2AB5">
      <w:pPr>
        <w:pStyle w:val="Heading2"/>
        <w:rPr>
          <w:rFonts w:ascii="Segoe UI" w:hAnsi="Segoe UI" w:cs="Segoe UI"/>
        </w:rPr>
      </w:pPr>
      <w:r w:rsidRPr="00B5378F">
        <w:rPr>
          <w:rFonts w:ascii="Segoe UI" w:hAnsi="Segoe UI" w:cs="Segoe UI"/>
        </w:rPr>
        <w:t>Description</w:t>
      </w:r>
    </w:p>
    <w:p w14:paraId="0DFFB1E5" w14:textId="3799D595" w:rsidR="00D45D2B" w:rsidRPr="00B5378F" w:rsidRDefault="00F25683" w:rsidP="00D45D2B">
      <w:pPr>
        <w:rPr>
          <w:rFonts w:ascii="Segoe UI" w:hAnsi="Segoe UI" w:cs="Segoe UI"/>
          <w:lang w:eastAsia="en-GB"/>
        </w:rPr>
      </w:pPr>
      <w:proofErr w:type="spellStart"/>
      <w:r w:rsidRPr="00B5378F">
        <w:rPr>
          <w:rFonts w:ascii="Segoe UI" w:hAnsi="Segoe UI" w:cs="Segoe UI"/>
          <w:lang w:eastAsia="en-GB"/>
        </w:rPr>
        <w:t>Popple</w:t>
      </w:r>
      <w:proofErr w:type="spellEnd"/>
      <w:r w:rsidRPr="00B5378F">
        <w:rPr>
          <w:rFonts w:ascii="Segoe UI" w:hAnsi="Segoe UI" w:cs="Segoe UI"/>
          <w:lang w:eastAsia="en-GB"/>
        </w:rPr>
        <w:t xml:space="preserve"> </w:t>
      </w:r>
      <w:proofErr w:type="spellStart"/>
      <w:r w:rsidRPr="00B5378F">
        <w:rPr>
          <w:rFonts w:ascii="Segoe UI" w:hAnsi="Segoe UI" w:cs="Segoe UI"/>
          <w:lang w:eastAsia="en-GB"/>
        </w:rPr>
        <w:t>UniConnect</w:t>
      </w:r>
      <w:proofErr w:type="spellEnd"/>
      <w:r w:rsidRPr="00B5378F">
        <w:rPr>
          <w:rFonts w:ascii="Segoe UI" w:hAnsi="Segoe UI" w:cs="Segoe UI"/>
          <w:lang w:eastAsia="en-GB"/>
        </w:rPr>
        <w:t xml:space="preserve"> brings together a range of students and their communities without a cultural tradition of progression to further, higher and professional education to develop knowledge and understanding about higher education.  Previously they have offered</w:t>
      </w:r>
      <w:r w:rsidR="00AB2AB5" w:rsidRPr="00B5378F">
        <w:rPr>
          <w:rFonts w:ascii="Segoe UI" w:hAnsi="Segoe UI" w:cs="Segoe UI"/>
          <w:lang w:eastAsia="en-GB"/>
        </w:rPr>
        <w:t xml:space="preserve"> a residential</w:t>
      </w:r>
      <w:r w:rsidRPr="00B5378F">
        <w:rPr>
          <w:rFonts w:ascii="Segoe UI" w:hAnsi="Segoe UI" w:cs="Segoe UI"/>
          <w:lang w:eastAsia="en-GB"/>
        </w:rPr>
        <w:t xml:space="preserve"> summer school for year 12 students to spend time on university campus living in halls of residences, attending lectures, meeting current students and getting to know the university and the city</w:t>
      </w:r>
      <w:r w:rsidR="00D45D2B" w:rsidRPr="00B5378F">
        <w:rPr>
          <w:rFonts w:ascii="Segoe UI" w:hAnsi="Segoe UI" w:cs="Segoe UI"/>
          <w:lang w:eastAsia="en-GB"/>
        </w:rPr>
        <w:t xml:space="preserve">, </w:t>
      </w:r>
      <w:r w:rsidR="003A77FA" w:rsidRPr="00B5378F">
        <w:rPr>
          <w:rFonts w:ascii="Segoe UI" w:hAnsi="Segoe UI" w:cs="Segoe UI"/>
          <w:lang w:eastAsia="en-GB"/>
        </w:rPr>
        <w:t>with follow-up support in schools.  T</w:t>
      </w:r>
      <w:r w:rsidR="00D45D2B" w:rsidRPr="00B5378F">
        <w:rPr>
          <w:rFonts w:ascii="Segoe UI" w:hAnsi="Segoe UI" w:cs="Segoe UI"/>
          <w:lang w:eastAsia="en-GB"/>
        </w:rPr>
        <w:t xml:space="preserve">he goal </w:t>
      </w:r>
      <w:r w:rsidR="003A77FA" w:rsidRPr="00B5378F">
        <w:rPr>
          <w:rFonts w:ascii="Segoe UI" w:hAnsi="Segoe UI" w:cs="Segoe UI"/>
          <w:lang w:eastAsia="en-GB"/>
        </w:rPr>
        <w:t>is to</w:t>
      </w:r>
      <w:r w:rsidR="00D45D2B" w:rsidRPr="00B5378F">
        <w:rPr>
          <w:rFonts w:ascii="Segoe UI" w:hAnsi="Segoe UI" w:cs="Segoe UI"/>
          <w:lang w:eastAsia="en-GB"/>
        </w:rPr>
        <w:t xml:space="preserve"> increas</w:t>
      </w:r>
      <w:r w:rsidR="003A77FA" w:rsidRPr="00B5378F">
        <w:rPr>
          <w:rFonts w:ascii="Segoe UI" w:hAnsi="Segoe UI" w:cs="Segoe UI"/>
          <w:lang w:eastAsia="en-GB"/>
        </w:rPr>
        <w:t>e</w:t>
      </w:r>
      <w:r w:rsidR="00D45D2B" w:rsidRPr="00B5378F">
        <w:rPr>
          <w:rFonts w:ascii="Segoe UI" w:hAnsi="Segoe UI" w:cs="Segoe UI"/>
          <w:lang w:eastAsia="en-GB"/>
        </w:rPr>
        <w:t xml:space="preserve"> the number of successful applications to higher education from the group</w:t>
      </w:r>
      <w:r w:rsidR="003A77FA" w:rsidRPr="00B5378F">
        <w:rPr>
          <w:rFonts w:ascii="Segoe UI" w:hAnsi="Segoe UI" w:cs="Segoe UI"/>
          <w:lang w:eastAsia="en-GB"/>
        </w:rPr>
        <w:t xml:space="preserve"> by helping them feel like they will fit in at university.</w:t>
      </w:r>
    </w:p>
    <w:p w14:paraId="2BF0EE4A" w14:textId="31486D64" w:rsidR="00320FED" w:rsidRPr="00B5378F" w:rsidRDefault="00F25683" w:rsidP="00F25683">
      <w:pPr>
        <w:rPr>
          <w:rFonts w:ascii="Segoe UI" w:hAnsi="Segoe UI" w:cs="Segoe UI"/>
          <w:lang w:eastAsia="en-GB"/>
        </w:rPr>
      </w:pPr>
      <w:r w:rsidRPr="00B5378F">
        <w:rPr>
          <w:rFonts w:ascii="Segoe UI" w:hAnsi="Segoe UI" w:cs="Segoe UI"/>
          <w:lang w:eastAsia="en-GB"/>
        </w:rPr>
        <w:t>In 2020 th</w:t>
      </w:r>
      <w:r w:rsidR="00D45D2B" w:rsidRPr="00B5378F">
        <w:rPr>
          <w:rFonts w:ascii="Segoe UI" w:hAnsi="Segoe UI" w:cs="Segoe UI"/>
          <w:lang w:eastAsia="en-GB"/>
        </w:rPr>
        <w:t>e summer school</w:t>
      </w:r>
      <w:r w:rsidRPr="00B5378F">
        <w:rPr>
          <w:rFonts w:ascii="Segoe UI" w:hAnsi="Segoe UI" w:cs="Segoe UI"/>
          <w:lang w:eastAsia="en-GB"/>
        </w:rPr>
        <w:t xml:space="preserve"> </w:t>
      </w:r>
      <w:r w:rsidR="003A77FA" w:rsidRPr="00B5378F">
        <w:rPr>
          <w:rFonts w:ascii="Segoe UI" w:hAnsi="Segoe UI" w:cs="Segoe UI"/>
          <w:lang w:eastAsia="en-GB"/>
        </w:rPr>
        <w:t xml:space="preserve">(SS) </w:t>
      </w:r>
      <w:r w:rsidRPr="00B5378F">
        <w:rPr>
          <w:rFonts w:ascii="Segoe UI" w:hAnsi="Segoe UI" w:cs="Segoe UI"/>
          <w:lang w:eastAsia="en-GB"/>
        </w:rPr>
        <w:t xml:space="preserve">was cancelled due to the Corona Virus pandemic.  In 2021 the aim is to deliver the </w:t>
      </w:r>
      <w:r w:rsidR="003A77FA" w:rsidRPr="00B5378F">
        <w:rPr>
          <w:rFonts w:ascii="Segoe UI" w:hAnsi="Segoe UI" w:cs="Segoe UI"/>
          <w:lang w:eastAsia="en-GB"/>
        </w:rPr>
        <w:t xml:space="preserve">SS </w:t>
      </w:r>
      <w:r w:rsidRPr="00B5378F">
        <w:rPr>
          <w:rFonts w:ascii="Segoe UI" w:hAnsi="Segoe UI" w:cs="Segoe UI"/>
          <w:lang w:eastAsia="en-GB"/>
        </w:rPr>
        <w:t xml:space="preserve">experience online.  </w:t>
      </w:r>
      <w:r w:rsidR="00320FED" w:rsidRPr="00B5378F">
        <w:rPr>
          <w:rFonts w:ascii="Segoe UI" w:hAnsi="Segoe UI" w:cs="Segoe UI"/>
          <w:lang w:eastAsia="en-GB"/>
        </w:rPr>
        <w:t xml:space="preserve">There </w:t>
      </w:r>
      <w:r w:rsidR="006225EA" w:rsidRPr="00B5378F">
        <w:rPr>
          <w:rFonts w:ascii="Segoe UI" w:hAnsi="Segoe UI" w:cs="Segoe UI"/>
          <w:lang w:eastAsia="en-GB"/>
        </w:rPr>
        <w:t xml:space="preserve">were </w:t>
      </w:r>
      <w:r w:rsidR="00320FED" w:rsidRPr="00B5378F">
        <w:rPr>
          <w:rFonts w:ascii="Segoe UI" w:hAnsi="Segoe UI" w:cs="Segoe UI"/>
          <w:lang w:eastAsia="en-GB"/>
        </w:rPr>
        <w:t>a range of ideas about what to include:</w:t>
      </w:r>
    </w:p>
    <w:p w14:paraId="7D67CF44" w14:textId="18D8F3E9" w:rsidR="00320FED" w:rsidRPr="00B5378F" w:rsidRDefault="00320FED" w:rsidP="00320FED">
      <w:pPr>
        <w:pStyle w:val="ListParagraph"/>
        <w:numPr>
          <w:ilvl w:val="0"/>
          <w:numId w:val="3"/>
        </w:numPr>
        <w:rPr>
          <w:rFonts w:ascii="Segoe UI" w:hAnsi="Segoe UI" w:cs="Segoe UI"/>
          <w:lang w:eastAsia="en-GB"/>
        </w:rPr>
      </w:pPr>
      <w:r w:rsidRPr="00B5378F">
        <w:rPr>
          <w:rFonts w:ascii="Segoe UI" w:hAnsi="Segoe UI" w:cs="Segoe UI"/>
          <w:lang w:eastAsia="en-GB"/>
        </w:rPr>
        <w:t>Teams of students and mentor</w:t>
      </w:r>
      <w:r w:rsidR="00D45D2B" w:rsidRPr="00B5378F">
        <w:rPr>
          <w:rFonts w:ascii="Segoe UI" w:hAnsi="Segoe UI" w:cs="Segoe UI"/>
          <w:lang w:eastAsia="en-GB"/>
        </w:rPr>
        <w:t xml:space="preserve">s </w:t>
      </w:r>
      <w:r w:rsidRPr="00B5378F">
        <w:rPr>
          <w:rFonts w:ascii="Segoe UI" w:hAnsi="Segoe UI" w:cs="Segoe UI"/>
          <w:lang w:eastAsia="en-GB"/>
        </w:rPr>
        <w:t xml:space="preserve">undertake </w:t>
      </w:r>
      <w:r w:rsidR="00D45D2B" w:rsidRPr="00B5378F">
        <w:rPr>
          <w:rFonts w:ascii="Segoe UI" w:hAnsi="Segoe UI" w:cs="Segoe UI"/>
          <w:lang w:eastAsia="en-GB"/>
        </w:rPr>
        <w:t xml:space="preserve">a thematic and competitive </w:t>
      </w:r>
      <w:r w:rsidRPr="00B5378F">
        <w:rPr>
          <w:rFonts w:ascii="Segoe UI" w:hAnsi="Segoe UI" w:cs="Segoe UI"/>
          <w:lang w:eastAsia="en-GB"/>
        </w:rPr>
        <w:t>scavenger hunt in their own homes.</w:t>
      </w:r>
    </w:p>
    <w:p w14:paraId="515FD1E7" w14:textId="52C4286A" w:rsidR="00320FED" w:rsidRPr="00B5378F" w:rsidRDefault="00320FED" w:rsidP="00F25683">
      <w:pPr>
        <w:pStyle w:val="ListParagraph"/>
        <w:numPr>
          <w:ilvl w:val="0"/>
          <w:numId w:val="3"/>
        </w:numPr>
        <w:rPr>
          <w:rFonts w:ascii="Segoe UI" w:hAnsi="Segoe UI" w:cs="Segoe UI"/>
          <w:lang w:eastAsia="en-GB"/>
        </w:rPr>
      </w:pPr>
      <w:r w:rsidRPr="00B5378F">
        <w:rPr>
          <w:rFonts w:ascii="Segoe UI" w:hAnsi="Segoe UI" w:cs="Segoe UI"/>
          <w:lang w:eastAsia="en-GB"/>
        </w:rPr>
        <w:t xml:space="preserve">Talks on </w:t>
      </w:r>
      <w:r w:rsidR="00D45D2B" w:rsidRPr="00B5378F">
        <w:rPr>
          <w:rFonts w:ascii="Segoe UI" w:hAnsi="Segoe UI" w:cs="Segoe UI"/>
          <w:lang w:eastAsia="en-GB"/>
        </w:rPr>
        <w:t>how to apply to HE a</w:t>
      </w:r>
      <w:r w:rsidRPr="00B5378F">
        <w:rPr>
          <w:rFonts w:ascii="Segoe UI" w:hAnsi="Segoe UI" w:cs="Segoe UI"/>
          <w:lang w:eastAsia="en-GB"/>
        </w:rPr>
        <w:t>nd student funding.</w:t>
      </w:r>
    </w:p>
    <w:p w14:paraId="2D9A3AFC" w14:textId="4A4F52BC" w:rsidR="00320FED" w:rsidRPr="00B5378F" w:rsidRDefault="00320FED" w:rsidP="00F25683">
      <w:pPr>
        <w:pStyle w:val="ListParagraph"/>
        <w:numPr>
          <w:ilvl w:val="0"/>
          <w:numId w:val="3"/>
        </w:numPr>
        <w:rPr>
          <w:rFonts w:ascii="Segoe UI" w:hAnsi="Segoe UI" w:cs="Segoe UI"/>
          <w:lang w:eastAsia="en-GB"/>
        </w:rPr>
      </w:pPr>
      <w:r w:rsidRPr="00B5378F">
        <w:rPr>
          <w:rFonts w:ascii="Segoe UI" w:hAnsi="Segoe UI" w:cs="Segoe UI"/>
          <w:lang w:eastAsia="en-GB"/>
        </w:rPr>
        <w:t>Introductory lectures by leading academics on discipline topics</w:t>
      </w:r>
      <w:r w:rsidR="00D45D2B" w:rsidRPr="00B5378F">
        <w:rPr>
          <w:rFonts w:ascii="Segoe UI" w:hAnsi="Segoe UI" w:cs="Segoe UI"/>
          <w:lang w:eastAsia="en-GB"/>
        </w:rPr>
        <w:t>.</w:t>
      </w:r>
    </w:p>
    <w:p w14:paraId="19C4148B" w14:textId="387D83E1" w:rsidR="00320FED" w:rsidRPr="00B5378F" w:rsidRDefault="00320FED" w:rsidP="00F25683">
      <w:pPr>
        <w:pStyle w:val="ListParagraph"/>
        <w:numPr>
          <w:ilvl w:val="0"/>
          <w:numId w:val="3"/>
        </w:numPr>
        <w:rPr>
          <w:rFonts w:ascii="Segoe UI" w:hAnsi="Segoe UI" w:cs="Segoe UI"/>
          <w:lang w:eastAsia="en-GB"/>
        </w:rPr>
      </w:pPr>
      <w:r w:rsidRPr="00B5378F">
        <w:rPr>
          <w:rFonts w:ascii="Segoe UI" w:hAnsi="Segoe UI" w:cs="Segoe UI"/>
          <w:lang w:eastAsia="en-GB"/>
        </w:rPr>
        <w:t>Panel discussion with current students</w:t>
      </w:r>
      <w:r w:rsidR="00D45D2B" w:rsidRPr="00B5378F">
        <w:rPr>
          <w:rFonts w:ascii="Segoe UI" w:hAnsi="Segoe UI" w:cs="Segoe UI"/>
          <w:lang w:eastAsia="en-GB"/>
        </w:rPr>
        <w:t>.</w:t>
      </w:r>
    </w:p>
    <w:p w14:paraId="0B60B575" w14:textId="23BD56C3" w:rsidR="00320FED" w:rsidRPr="00B5378F" w:rsidRDefault="00320FED" w:rsidP="00F25683">
      <w:pPr>
        <w:pStyle w:val="ListParagraph"/>
        <w:numPr>
          <w:ilvl w:val="0"/>
          <w:numId w:val="3"/>
        </w:numPr>
        <w:rPr>
          <w:rFonts w:ascii="Segoe UI" w:hAnsi="Segoe UI" w:cs="Segoe UI"/>
          <w:lang w:eastAsia="en-GB"/>
        </w:rPr>
      </w:pPr>
      <w:r w:rsidRPr="00B5378F">
        <w:rPr>
          <w:rFonts w:ascii="Segoe UI" w:hAnsi="Segoe UI" w:cs="Segoe UI"/>
          <w:lang w:eastAsia="en-GB"/>
        </w:rPr>
        <w:t>A ‘get to know a tutor’ session</w:t>
      </w:r>
      <w:r w:rsidR="00D45D2B" w:rsidRPr="00B5378F">
        <w:rPr>
          <w:rFonts w:ascii="Segoe UI" w:hAnsi="Segoe UI" w:cs="Segoe UI"/>
          <w:lang w:eastAsia="en-GB"/>
        </w:rPr>
        <w:t>.</w:t>
      </w:r>
    </w:p>
    <w:p w14:paraId="76EE47F6" w14:textId="31B64045" w:rsidR="00D45D2B" w:rsidRPr="00B5378F" w:rsidRDefault="00D45D2B" w:rsidP="00F25683">
      <w:pPr>
        <w:pStyle w:val="ListParagraph"/>
        <w:numPr>
          <w:ilvl w:val="0"/>
          <w:numId w:val="3"/>
        </w:numPr>
        <w:rPr>
          <w:rFonts w:ascii="Segoe UI" w:hAnsi="Segoe UI" w:cs="Segoe UI"/>
          <w:lang w:eastAsia="en-GB"/>
        </w:rPr>
      </w:pPr>
      <w:r w:rsidRPr="00B5378F">
        <w:rPr>
          <w:rFonts w:ascii="Segoe UI" w:hAnsi="Segoe UI" w:cs="Segoe UI"/>
          <w:lang w:eastAsia="en-GB"/>
        </w:rPr>
        <w:t>Interviewing family members and friends about their views about higher education.</w:t>
      </w:r>
    </w:p>
    <w:p w14:paraId="78E010DC" w14:textId="37CC7135" w:rsidR="00320FED" w:rsidRPr="00B5378F" w:rsidRDefault="00320FED" w:rsidP="00F25683">
      <w:pPr>
        <w:pStyle w:val="ListParagraph"/>
        <w:numPr>
          <w:ilvl w:val="0"/>
          <w:numId w:val="3"/>
        </w:numPr>
        <w:rPr>
          <w:rFonts w:ascii="Segoe UI" w:hAnsi="Segoe UI" w:cs="Segoe UI"/>
          <w:lang w:eastAsia="en-GB"/>
        </w:rPr>
      </w:pPr>
      <w:r w:rsidRPr="00B5378F">
        <w:rPr>
          <w:rFonts w:ascii="Segoe UI" w:hAnsi="Segoe UI" w:cs="Segoe UI"/>
          <w:lang w:eastAsia="en-GB"/>
        </w:rPr>
        <w:t>Online quiz</w:t>
      </w:r>
      <w:r w:rsidR="00D45D2B" w:rsidRPr="00B5378F">
        <w:rPr>
          <w:rFonts w:ascii="Segoe UI" w:hAnsi="Segoe UI" w:cs="Segoe UI"/>
          <w:lang w:eastAsia="en-GB"/>
        </w:rPr>
        <w:t>.</w:t>
      </w:r>
    </w:p>
    <w:p w14:paraId="5A3D5FB8" w14:textId="12E62299" w:rsidR="00D45D2B" w:rsidRPr="00B5378F" w:rsidRDefault="00320FED" w:rsidP="00D45D2B">
      <w:pPr>
        <w:pStyle w:val="ListParagraph"/>
        <w:numPr>
          <w:ilvl w:val="0"/>
          <w:numId w:val="3"/>
        </w:numPr>
        <w:rPr>
          <w:rFonts w:ascii="Segoe UI" w:hAnsi="Segoe UI" w:cs="Segoe UI"/>
          <w:lang w:eastAsia="en-GB"/>
        </w:rPr>
      </w:pPr>
      <w:r w:rsidRPr="00B5378F">
        <w:rPr>
          <w:rFonts w:ascii="Segoe UI" w:hAnsi="Segoe UI" w:cs="Segoe UI"/>
          <w:lang w:eastAsia="en-GB"/>
        </w:rPr>
        <w:t>A virtual tour of the city</w:t>
      </w:r>
      <w:r w:rsidR="00D45D2B" w:rsidRPr="00B5378F">
        <w:rPr>
          <w:rFonts w:ascii="Segoe UI" w:hAnsi="Segoe UI" w:cs="Segoe UI"/>
          <w:lang w:eastAsia="en-GB"/>
        </w:rPr>
        <w:t>.</w:t>
      </w:r>
    </w:p>
    <w:p w14:paraId="21C9F0F2" w14:textId="232EDFDA" w:rsidR="00D45D2B" w:rsidRPr="00B5378F" w:rsidRDefault="00D45D2B" w:rsidP="00D45D2B">
      <w:pPr>
        <w:pStyle w:val="ListParagraph"/>
        <w:numPr>
          <w:ilvl w:val="0"/>
          <w:numId w:val="3"/>
        </w:numPr>
        <w:rPr>
          <w:rFonts w:ascii="Segoe UI" w:hAnsi="Segoe UI" w:cs="Segoe UI"/>
          <w:lang w:eastAsia="en-GB"/>
        </w:rPr>
      </w:pPr>
      <w:r w:rsidRPr="00B5378F">
        <w:rPr>
          <w:rFonts w:ascii="Segoe UI" w:hAnsi="Segoe UI" w:cs="Segoe UI"/>
          <w:lang w:eastAsia="en-GB"/>
        </w:rPr>
        <w:t>Feedback on personal statements.</w:t>
      </w:r>
    </w:p>
    <w:p w14:paraId="584E7441" w14:textId="78885689" w:rsidR="00D45D2B" w:rsidRPr="00B5378F" w:rsidRDefault="00D45D2B" w:rsidP="00D45D2B">
      <w:pPr>
        <w:pStyle w:val="ListParagraph"/>
        <w:numPr>
          <w:ilvl w:val="0"/>
          <w:numId w:val="3"/>
        </w:numPr>
        <w:rPr>
          <w:rFonts w:ascii="Segoe UI" w:hAnsi="Segoe UI" w:cs="Segoe UI"/>
          <w:lang w:eastAsia="en-GB"/>
        </w:rPr>
      </w:pPr>
      <w:r w:rsidRPr="00B5378F">
        <w:rPr>
          <w:rFonts w:ascii="Segoe UI" w:hAnsi="Segoe UI" w:cs="Segoe UI"/>
          <w:lang w:eastAsia="en-GB"/>
        </w:rPr>
        <w:t>Q&amp;A session on different HE courses and institutions</w:t>
      </w:r>
    </w:p>
    <w:p w14:paraId="090E5A43" w14:textId="77777777" w:rsidR="005D676C" w:rsidRDefault="005D676C" w:rsidP="00AB2AB5">
      <w:pPr>
        <w:pStyle w:val="Heading2"/>
        <w:rPr>
          <w:rFonts w:ascii="Segoe UI" w:hAnsi="Segoe UI" w:cs="Segoe UI"/>
          <w:lang w:eastAsia="en-GB"/>
        </w:rPr>
      </w:pPr>
    </w:p>
    <w:p w14:paraId="1580A859" w14:textId="5668AEFF" w:rsidR="006225EA" w:rsidRPr="00B5378F" w:rsidRDefault="006225EA" w:rsidP="00AB2AB5">
      <w:pPr>
        <w:pStyle w:val="Heading2"/>
        <w:rPr>
          <w:rFonts w:ascii="Segoe UI" w:hAnsi="Segoe UI" w:cs="Segoe UI"/>
          <w:lang w:eastAsia="en-GB"/>
        </w:rPr>
      </w:pPr>
      <w:r w:rsidRPr="00B5378F">
        <w:rPr>
          <w:rFonts w:ascii="Segoe UI" w:hAnsi="Segoe UI" w:cs="Segoe UI"/>
          <w:lang w:eastAsia="en-GB"/>
        </w:rPr>
        <w:t>Task</w:t>
      </w:r>
    </w:p>
    <w:p w14:paraId="3B3A298A" w14:textId="252848E1" w:rsidR="00320FED" w:rsidRPr="00B5378F" w:rsidRDefault="00320FED" w:rsidP="00F25683">
      <w:pPr>
        <w:rPr>
          <w:rFonts w:ascii="Segoe UI" w:hAnsi="Segoe UI" w:cs="Segoe UI"/>
          <w:lang w:eastAsia="en-GB"/>
        </w:rPr>
      </w:pPr>
      <w:r w:rsidRPr="00B5378F">
        <w:rPr>
          <w:rFonts w:ascii="Segoe UI" w:hAnsi="Segoe UI" w:cs="Segoe UI"/>
          <w:lang w:eastAsia="en-GB"/>
        </w:rPr>
        <w:t>Drawing on this</w:t>
      </w:r>
      <w:r w:rsidR="00D45D2B" w:rsidRPr="00B5378F">
        <w:rPr>
          <w:rFonts w:ascii="Segoe UI" w:hAnsi="Segoe UI" w:cs="Segoe UI"/>
          <w:lang w:eastAsia="en-GB"/>
        </w:rPr>
        <w:t xml:space="preserve"> information</w:t>
      </w:r>
      <w:r w:rsidRPr="00B5378F">
        <w:rPr>
          <w:rFonts w:ascii="Segoe UI" w:hAnsi="Segoe UI" w:cs="Segoe UI"/>
          <w:lang w:eastAsia="en-GB"/>
        </w:rPr>
        <w:t>, and your own knowledge of effective of outreach and summer school:</w:t>
      </w:r>
    </w:p>
    <w:p w14:paraId="74474241" w14:textId="5683A003" w:rsidR="00320FED" w:rsidRPr="00B5378F" w:rsidRDefault="00320FED" w:rsidP="00F25683">
      <w:pPr>
        <w:pStyle w:val="ListParagraph"/>
        <w:numPr>
          <w:ilvl w:val="0"/>
          <w:numId w:val="2"/>
        </w:numPr>
        <w:rPr>
          <w:rFonts w:ascii="Segoe UI" w:hAnsi="Segoe UI" w:cs="Segoe UI"/>
          <w:lang w:eastAsia="en-GB"/>
        </w:rPr>
      </w:pPr>
      <w:r w:rsidRPr="00B5378F">
        <w:rPr>
          <w:rFonts w:ascii="Segoe UI" w:hAnsi="Segoe UI" w:cs="Segoe UI"/>
          <w:lang w:eastAsia="en-GB"/>
        </w:rPr>
        <w:t>Define the longer-term impact that the SS is aiming to achieve</w:t>
      </w:r>
      <w:r w:rsidR="00D45D2B" w:rsidRPr="00B5378F">
        <w:rPr>
          <w:rFonts w:ascii="Segoe UI" w:hAnsi="Segoe UI" w:cs="Segoe UI"/>
          <w:lang w:eastAsia="en-GB"/>
        </w:rPr>
        <w:t>.</w:t>
      </w:r>
    </w:p>
    <w:p w14:paraId="6B2D2C7D" w14:textId="2B4F231F" w:rsidR="00320FED" w:rsidRPr="00B5378F" w:rsidRDefault="00D45D2B" w:rsidP="00F25683">
      <w:pPr>
        <w:pStyle w:val="ListParagraph"/>
        <w:numPr>
          <w:ilvl w:val="0"/>
          <w:numId w:val="2"/>
        </w:numPr>
        <w:rPr>
          <w:rFonts w:ascii="Segoe UI" w:hAnsi="Segoe UI" w:cs="Segoe UI"/>
          <w:lang w:eastAsia="en-GB"/>
        </w:rPr>
      </w:pPr>
      <w:r w:rsidRPr="00B5378F">
        <w:rPr>
          <w:rFonts w:ascii="Segoe UI" w:hAnsi="Segoe UI" w:cs="Segoe UI"/>
          <w:lang w:eastAsia="en-GB"/>
        </w:rPr>
        <w:t>Identify three key activities that will be included.</w:t>
      </w:r>
      <w:r w:rsidR="006225EA" w:rsidRPr="00B5378F">
        <w:rPr>
          <w:rFonts w:ascii="Segoe UI" w:hAnsi="Segoe UI" w:cs="Segoe UI"/>
          <w:lang w:eastAsia="en-GB"/>
        </w:rPr>
        <w:t xml:space="preserve"> Do not spend too long on this activity</w:t>
      </w:r>
      <w:r w:rsidR="005025A0" w:rsidRPr="00B5378F">
        <w:rPr>
          <w:rFonts w:ascii="Segoe UI" w:hAnsi="Segoe UI" w:cs="Segoe UI"/>
          <w:lang w:eastAsia="en-GB"/>
        </w:rPr>
        <w:t xml:space="preserve"> (you could take a quick vote)</w:t>
      </w:r>
      <w:r w:rsidR="006225EA" w:rsidRPr="00B5378F">
        <w:rPr>
          <w:rFonts w:ascii="Segoe UI" w:hAnsi="Segoe UI" w:cs="Segoe UI"/>
          <w:lang w:eastAsia="en-GB"/>
        </w:rPr>
        <w:t>.</w:t>
      </w:r>
    </w:p>
    <w:p w14:paraId="11A994E5" w14:textId="6F067447" w:rsidR="00320FED" w:rsidRPr="00B5378F" w:rsidRDefault="00D45D2B" w:rsidP="00F25683">
      <w:pPr>
        <w:pStyle w:val="ListParagraph"/>
        <w:numPr>
          <w:ilvl w:val="0"/>
          <w:numId w:val="2"/>
        </w:numPr>
        <w:rPr>
          <w:rFonts w:ascii="Segoe UI" w:hAnsi="Segoe UI" w:cs="Segoe UI"/>
          <w:lang w:eastAsia="en-GB"/>
        </w:rPr>
      </w:pPr>
      <w:r w:rsidRPr="00B5378F">
        <w:rPr>
          <w:rFonts w:ascii="Segoe UI" w:hAnsi="Segoe UI" w:cs="Segoe UI"/>
          <w:lang w:eastAsia="en-GB"/>
        </w:rPr>
        <w:t xml:space="preserve">Describe how the </w:t>
      </w:r>
      <w:r w:rsidR="00320FED" w:rsidRPr="00B5378F">
        <w:rPr>
          <w:rFonts w:ascii="Segoe UI" w:hAnsi="Segoe UI" w:cs="Segoe UI"/>
          <w:lang w:eastAsia="en-GB"/>
        </w:rPr>
        <w:t xml:space="preserve">students – and others – will </w:t>
      </w:r>
      <w:r w:rsidRPr="00B5378F">
        <w:rPr>
          <w:rFonts w:ascii="Segoe UI" w:hAnsi="Segoe UI" w:cs="Segoe UI"/>
          <w:lang w:eastAsia="en-GB"/>
        </w:rPr>
        <w:t>benefit from participating in t</w:t>
      </w:r>
      <w:r w:rsidR="00320FED" w:rsidRPr="00B5378F">
        <w:rPr>
          <w:rFonts w:ascii="Segoe UI" w:hAnsi="Segoe UI" w:cs="Segoe UI"/>
          <w:lang w:eastAsia="en-GB"/>
        </w:rPr>
        <w:t>he SS</w:t>
      </w:r>
      <w:r w:rsidR="005025A0" w:rsidRPr="00B5378F">
        <w:rPr>
          <w:rFonts w:ascii="Segoe UI" w:hAnsi="Segoe UI" w:cs="Segoe UI"/>
          <w:lang w:eastAsia="en-GB"/>
        </w:rPr>
        <w:t xml:space="preserve"> activities you have selected.</w:t>
      </w:r>
    </w:p>
    <w:p w14:paraId="1A99D2E6" w14:textId="22CAFE53" w:rsidR="00D45D2B" w:rsidRPr="00B5378F" w:rsidRDefault="00D45D2B" w:rsidP="00F25683">
      <w:pPr>
        <w:pStyle w:val="ListParagraph"/>
        <w:numPr>
          <w:ilvl w:val="0"/>
          <w:numId w:val="2"/>
        </w:numPr>
        <w:rPr>
          <w:rFonts w:ascii="Segoe UI" w:hAnsi="Segoe UI" w:cs="Segoe UI"/>
          <w:lang w:eastAsia="en-GB"/>
        </w:rPr>
      </w:pPr>
      <w:r w:rsidRPr="00B5378F">
        <w:rPr>
          <w:rFonts w:ascii="Segoe UI" w:hAnsi="Segoe UI" w:cs="Segoe UI"/>
          <w:lang w:eastAsia="en-GB"/>
        </w:rPr>
        <w:t>Think about what you would like students (and their parents, teachers, mentors</w:t>
      </w:r>
      <w:r w:rsidR="003A77FA" w:rsidRPr="00B5378F">
        <w:rPr>
          <w:rFonts w:ascii="Segoe UI" w:hAnsi="Segoe UI" w:cs="Segoe UI"/>
          <w:lang w:eastAsia="en-GB"/>
        </w:rPr>
        <w:t>, university staff</w:t>
      </w:r>
      <w:r w:rsidRPr="00B5378F">
        <w:rPr>
          <w:rFonts w:ascii="Segoe UI" w:hAnsi="Segoe UI" w:cs="Segoe UI"/>
          <w:lang w:eastAsia="en-GB"/>
        </w:rPr>
        <w:t xml:space="preserve">) to do after the summer school to help them achieve the longer-term </w:t>
      </w:r>
      <w:r w:rsidRPr="00B5378F">
        <w:rPr>
          <w:rFonts w:ascii="Segoe UI" w:hAnsi="Segoe UI" w:cs="Segoe UI"/>
          <w:lang w:eastAsia="en-GB"/>
        </w:rPr>
        <w:lastRenderedPageBreak/>
        <w:t>impact.  This might include find out about other courses, talk to a student mentor or a member of staff, and make an application.</w:t>
      </w:r>
    </w:p>
    <w:p w14:paraId="546B498F" w14:textId="3B0C5C98" w:rsidR="00D45D2B" w:rsidRPr="00B5378F" w:rsidRDefault="00D45D2B" w:rsidP="00F25683">
      <w:pPr>
        <w:pStyle w:val="ListParagraph"/>
        <w:numPr>
          <w:ilvl w:val="0"/>
          <w:numId w:val="2"/>
        </w:numPr>
        <w:rPr>
          <w:rFonts w:ascii="Segoe UI" w:hAnsi="Segoe UI" w:cs="Segoe UI"/>
          <w:lang w:eastAsia="en-GB"/>
        </w:rPr>
      </w:pPr>
      <w:r w:rsidRPr="00B5378F">
        <w:rPr>
          <w:rFonts w:ascii="Segoe UI" w:hAnsi="Segoe UI" w:cs="Segoe UI"/>
          <w:lang w:eastAsia="en-GB"/>
        </w:rPr>
        <w:t>What else will need to happen for student</w:t>
      </w:r>
      <w:r w:rsidR="000A4C66" w:rsidRPr="00B5378F">
        <w:rPr>
          <w:rFonts w:ascii="Segoe UI" w:hAnsi="Segoe UI" w:cs="Segoe UI"/>
          <w:lang w:eastAsia="en-GB"/>
        </w:rPr>
        <w:t>s</w:t>
      </w:r>
      <w:r w:rsidRPr="00B5378F">
        <w:rPr>
          <w:rFonts w:ascii="Segoe UI" w:hAnsi="Segoe UI" w:cs="Segoe UI"/>
          <w:lang w:eastAsia="en-GB"/>
        </w:rPr>
        <w:t xml:space="preserve"> to move from where they are</w:t>
      </w:r>
      <w:r w:rsidR="000A4C66" w:rsidRPr="00B5378F">
        <w:rPr>
          <w:rFonts w:ascii="Segoe UI" w:hAnsi="Segoe UI" w:cs="Segoe UI"/>
          <w:lang w:eastAsia="en-GB"/>
        </w:rPr>
        <w:t xml:space="preserve"> now to</w:t>
      </w:r>
      <w:r w:rsidRPr="00B5378F">
        <w:rPr>
          <w:rFonts w:ascii="Segoe UI" w:hAnsi="Segoe UI" w:cs="Segoe UI"/>
          <w:lang w:eastAsia="en-GB"/>
        </w:rPr>
        <w:t xml:space="preserve"> </w:t>
      </w:r>
      <w:r w:rsidR="00173D0C" w:rsidRPr="00B5378F">
        <w:rPr>
          <w:rFonts w:ascii="Segoe UI" w:hAnsi="Segoe UI" w:cs="Segoe UI"/>
          <w:lang w:eastAsia="en-GB"/>
        </w:rPr>
        <w:t xml:space="preserve">having </w:t>
      </w:r>
      <w:r w:rsidRPr="00B5378F">
        <w:rPr>
          <w:rFonts w:ascii="Segoe UI" w:hAnsi="Segoe UI" w:cs="Segoe UI"/>
          <w:lang w:eastAsia="en-GB"/>
        </w:rPr>
        <w:t>a successful application</w:t>
      </w:r>
      <w:r w:rsidR="00173D0C" w:rsidRPr="00B5378F">
        <w:rPr>
          <w:rFonts w:ascii="Segoe UI" w:hAnsi="Segoe UI" w:cs="Segoe UI"/>
          <w:lang w:eastAsia="en-GB"/>
        </w:rPr>
        <w:t>/achieving the longer-term impact goal</w:t>
      </w:r>
      <w:r w:rsidRPr="00B5378F">
        <w:rPr>
          <w:rFonts w:ascii="Segoe UI" w:hAnsi="Segoe UI" w:cs="Segoe UI"/>
          <w:lang w:eastAsia="en-GB"/>
        </w:rPr>
        <w:t>?</w:t>
      </w:r>
    </w:p>
    <w:p w14:paraId="14780FF1" w14:textId="000B2A30" w:rsidR="00173D0C" w:rsidRPr="00B5378F" w:rsidRDefault="00173D0C" w:rsidP="00F25683">
      <w:pPr>
        <w:pStyle w:val="ListParagraph"/>
        <w:numPr>
          <w:ilvl w:val="0"/>
          <w:numId w:val="2"/>
        </w:numPr>
        <w:rPr>
          <w:rFonts w:ascii="Segoe UI" w:hAnsi="Segoe UI" w:cs="Segoe UI"/>
          <w:lang w:eastAsia="en-GB"/>
        </w:rPr>
      </w:pPr>
      <w:r w:rsidRPr="00B5378F">
        <w:rPr>
          <w:rFonts w:ascii="Segoe UI" w:hAnsi="Segoe UI" w:cs="Segoe UI"/>
          <w:lang w:eastAsia="en-GB"/>
        </w:rPr>
        <w:t>Add in another activity if necessary.</w:t>
      </w:r>
    </w:p>
    <w:p w14:paraId="2B0C023D" w14:textId="77777777" w:rsidR="006225EA" w:rsidRPr="00B5378F" w:rsidRDefault="00173D0C" w:rsidP="006225EA">
      <w:pPr>
        <w:pStyle w:val="ListParagraph"/>
        <w:numPr>
          <w:ilvl w:val="0"/>
          <w:numId w:val="2"/>
        </w:numPr>
        <w:rPr>
          <w:rFonts w:ascii="Segoe UI" w:hAnsi="Segoe UI" w:cs="Segoe UI"/>
          <w:lang w:eastAsia="en-GB"/>
        </w:rPr>
      </w:pPr>
      <w:r w:rsidRPr="00B5378F">
        <w:rPr>
          <w:rFonts w:ascii="Segoe UI" w:hAnsi="Segoe UI" w:cs="Segoe UI"/>
          <w:lang w:eastAsia="en-GB"/>
        </w:rPr>
        <w:t>Write a theory of change statement</w:t>
      </w:r>
      <w:r w:rsidR="006225EA" w:rsidRPr="00B5378F">
        <w:rPr>
          <w:rFonts w:ascii="Segoe UI" w:hAnsi="Segoe UI" w:cs="Segoe UI"/>
          <w:lang w:eastAsia="en-GB"/>
        </w:rPr>
        <w:t xml:space="preserve"> for how </w:t>
      </w:r>
      <w:r w:rsidR="006225EA" w:rsidRPr="00B5378F">
        <w:rPr>
          <w:rFonts w:ascii="Segoe UI" w:hAnsi="Segoe UI" w:cs="Segoe UI"/>
          <w:b/>
          <w:bCs/>
          <w:lang w:eastAsia="en-GB"/>
        </w:rPr>
        <w:t>students</w:t>
      </w:r>
      <w:r w:rsidR="006225EA" w:rsidRPr="00B5378F">
        <w:rPr>
          <w:rFonts w:ascii="Segoe UI" w:hAnsi="Segoe UI" w:cs="Segoe UI"/>
          <w:lang w:eastAsia="en-GB"/>
        </w:rPr>
        <w:t xml:space="preserve"> will be changed by the SS.</w:t>
      </w:r>
    </w:p>
    <w:p w14:paraId="2B8E362C" w14:textId="77777777" w:rsidR="006225EA" w:rsidRPr="00B5378F" w:rsidRDefault="006225EA" w:rsidP="006225EA">
      <w:pPr>
        <w:pStyle w:val="ListParagraph"/>
        <w:numPr>
          <w:ilvl w:val="0"/>
          <w:numId w:val="2"/>
        </w:numPr>
        <w:rPr>
          <w:rFonts w:ascii="Segoe UI" w:hAnsi="Segoe UI" w:cs="Segoe UI"/>
          <w:lang w:eastAsia="en-GB"/>
        </w:rPr>
      </w:pPr>
      <w:r w:rsidRPr="00B5378F">
        <w:rPr>
          <w:rFonts w:ascii="Segoe UI" w:hAnsi="Segoe UI" w:cs="Segoe UI"/>
          <w:lang w:eastAsia="en-GB"/>
        </w:rPr>
        <w:t>Review your theory of change, by considering whether the logic between steps works.</w:t>
      </w:r>
    </w:p>
    <w:p w14:paraId="3F2576F7" w14:textId="77777777" w:rsidR="006225EA" w:rsidRPr="00B5378F" w:rsidRDefault="006225EA" w:rsidP="006225EA">
      <w:pPr>
        <w:pStyle w:val="ListParagraph"/>
        <w:numPr>
          <w:ilvl w:val="1"/>
          <w:numId w:val="2"/>
        </w:numPr>
        <w:rPr>
          <w:rFonts w:ascii="Segoe UI" w:hAnsi="Segoe UI" w:cs="Segoe UI"/>
          <w:lang w:eastAsia="en-GB"/>
        </w:rPr>
      </w:pPr>
      <w:r w:rsidRPr="00B5378F">
        <w:rPr>
          <w:rFonts w:ascii="Segoe UI" w:hAnsi="Segoe UI" w:cs="Segoe UI"/>
          <w:lang w:eastAsia="en-GB"/>
        </w:rPr>
        <w:t>What are the assumptions, are these realistic?</w:t>
      </w:r>
    </w:p>
    <w:p w14:paraId="77071237" w14:textId="77777777" w:rsidR="006225EA" w:rsidRPr="00B5378F" w:rsidRDefault="006225EA" w:rsidP="006225EA">
      <w:pPr>
        <w:pStyle w:val="ListParagraph"/>
        <w:numPr>
          <w:ilvl w:val="1"/>
          <w:numId w:val="2"/>
        </w:numPr>
        <w:rPr>
          <w:rFonts w:ascii="Segoe UI" w:hAnsi="Segoe UI" w:cs="Segoe UI"/>
          <w:lang w:eastAsia="en-GB"/>
        </w:rPr>
      </w:pPr>
      <w:bookmarkStart w:id="0" w:name="_GoBack"/>
      <w:bookmarkEnd w:id="0"/>
      <w:r w:rsidRPr="00B5378F">
        <w:rPr>
          <w:rFonts w:ascii="Segoe UI" w:hAnsi="Segoe UI" w:cs="Segoe UI"/>
          <w:lang w:eastAsia="en-GB"/>
        </w:rPr>
        <w:t>Are additional activities needed?</w:t>
      </w:r>
    </w:p>
    <w:p w14:paraId="1D2E8F6C" w14:textId="6552B227" w:rsidR="006225EA" w:rsidRPr="00B5378F" w:rsidRDefault="006225EA" w:rsidP="006225EA">
      <w:pPr>
        <w:pStyle w:val="ListParagraph"/>
        <w:numPr>
          <w:ilvl w:val="1"/>
          <w:numId w:val="2"/>
        </w:numPr>
        <w:rPr>
          <w:rFonts w:ascii="Segoe UI" w:hAnsi="Segoe UI" w:cs="Segoe UI"/>
          <w:lang w:eastAsia="en-GB"/>
        </w:rPr>
      </w:pPr>
      <w:r w:rsidRPr="00B5378F">
        <w:rPr>
          <w:rFonts w:ascii="Segoe UI" w:hAnsi="Segoe UI" w:cs="Segoe UI"/>
          <w:lang w:eastAsia="en-GB"/>
        </w:rPr>
        <w:t>Do other stakeholders need to behave differently?</w:t>
      </w:r>
    </w:p>
    <w:p w14:paraId="475E2B69" w14:textId="7FE154D2" w:rsidR="00173D0C" w:rsidRPr="00B5378F" w:rsidRDefault="006225EA" w:rsidP="00F25683">
      <w:pPr>
        <w:pStyle w:val="ListParagraph"/>
        <w:numPr>
          <w:ilvl w:val="0"/>
          <w:numId w:val="2"/>
        </w:numPr>
        <w:rPr>
          <w:rFonts w:ascii="Segoe UI" w:hAnsi="Segoe UI" w:cs="Segoe UI"/>
          <w:lang w:eastAsia="en-GB"/>
        </w:rPr>
      </w:pPr>
      <w:r w:rsidRPr="00B5378F">
        <w:rPr>
          <w:rFonts w:ascii="Segoe UI" w:hAnsi="Segoe UI" w:cs="Segoe UI"/>
          <w:lang w:eastAsia="en-GB"/>
        </w:rPr>
        <w:t>Consider building other stakeholders into your theory of change statement.</w:t>
      </w:r>
      <w:r w:rsidR="005025A0" w:rsidRPr="00B5378F">
        <w:rPr>
          <w:rFonts w:ascii="Segoe UI" w:hAnsi="Segoe UI" w:cs="Segoe UI"/>
          <w:lang w:eastAsia="en-GB"/>
        </w:rPr>
        <w:t xml:space="preserve">  </w:t>
      </w:r>
      <w:r w:rsidR="008D4E4F" w:rsidRPr="00B5378F">
        <w:rPr>
          <w:rFonts w:ascii="Segoe UI" w:hAnsi="Segoe UI" w:cs="Segoe UI"/>
          <w:lang w:eastAsia="en-GB"/>
        </w:rPr>
        <w:t xml:space="preserve">This may include additional activities, and a revised or additional </w:t>
      </w:r>
      <w:proofErr w:type="spellStart"/>
      <w:r w:rsidR="008D4E4F" w:rsidRPr="00B5378F">
        <w:rPr>
          <w:rFonts w:ascii="Segoe UI" w:hAnsi="Segoe UI" w:cs="Segoe UI"/>
          <w:lang w:eastAsia="en-GB"/>
        </w:rPr>
        <w:t>ToC</w:t>
      </w:r>
      <w:proofErr w:type="spellEnd"/>
      <w:r w:rsidR="008D4E4F" w:rsidRPr="00B5378F">
        <w:rPr>
          <w:rFonts w:ascii="Segoe UI" w:hAnsi="Segoe UI" w:cs="Segoe UI"/>
          <w:lang w:eastAsia="en-GB"/>
        </w:rPr>
        <w:t xml:space="preserve"> statement. You do</w:t>
      </w:r>
      <w:r w:rsidR="005025A0" w:rsidRPr="00B5378F">
        <w:rPr>
          <w:rFonts w:ascii="Segoe UI" w:hAnsi="Segoe UI" w:cs="Segoe UI"/>
          <w:lang w:eastAsia="en-GB"/>
        </w:rPr>
        <w:t xml:space="preserve"> not </w:t>
      </w:r>
      <w:r w:rsidR="008D4E4F" w:rsidRPr="00B5378F">
        <w:rPr>
          <w:rFonts w:ascii="Segoe UI" w:hAnsi="Segoe UI" w:cs="Segoe UI"/>
          <w:lang w:eastAsia="en-GB"/>
        </w:rPr>
        <w:t xml:space="preserve">have to </w:t>
      </w:r>
      <w:r w:rsidR="005025A0" w:rsidRPr="00B5378F">
        <w:rPr>
          <w:rFonts w:ascii="Segoe UI" w:hAnsi="Segoe UI" w:cs="Segoe UI"/>
          <w:lang w:eastAsia="en-GB"/>
        </w:rPr>
        <w:t>do this unless you have time.</w:t>
      </w:r>
    </w:p>
    <w:p w14:paraId="1772BB5E" w14:textId="462CDC63" w:rsidR="006225EA" w:rsidRPr="00B5378F" w:rsidRDefault="006225EA" w:rsidP="00F25683">
      <w:pPr>
        <w:pStyle w:val="ListParagraph"/>
        <w:numPr>
          <w:ilvl w:val="0"/>
          <w:numId w:val="2"/>
        </w:numPr>
        <w:rPr>
          <w:rFonts w:ascii="Segoe UI" w:hAnsi="Segoe UI" w:cs="Segoe UI"/>
          <w:lang w:eastAsia="en-GB"/>
        </w:rPr>
      </w:pPr>
      <w:r w:rsidRPr="00B5378F">
        <w:rPr>
          <w:rFonts w:ascii="Segoe UI" w:hAnsi="Segoe UI" w:cs="Segoe UI"/>
          <w:lang w:eastAsia="en-GB"/>
        </w:rPr>
        <w:t>Be prepared to share you</w:t>
      </w:r>
      <w:r w:rsidR="005025A0" w:rsidRPr="00B5378F">
        <w:rPr>
          <w:rFonts w:ascii="Segoe UI" w:hAnsi="Segoe UI" w:cs="Segoe UI"/>
          <w:lang w:eastAsia="en-GB"/>
        </w:rPr>
        <w:t xml:space="preserve">r final </w:t>
      </w:r>
      <w:proofErr w:type="spellStart"/>
      <w:r w:rsidRPr="00B5378F">
        <w:rPr>
          <w:rFonts w:ascii="Segoe UI" w:hAnsi="Segoe UI" w:cs="Segoe UI"/>
          <w:lang w:eastAsia="en-GB"/>
        </w:rPr>
        <w:t>ToC</w:t>
      </w:r>
      <w:proofErr w:type="spellEnd"/>
      <w:r w:rsidRPr="00B5378F">
        <w:rPr>
          <w:rFonts w:ascii="Segoe UI" w:hAnsi="Segoe UI" w:cs="Segoe UI"/>
          <w:lang w:eastAsia="en-GB"/>
        </w:rPr>
        <w:t xml:space="preserve"> with the plenary group</w:t>
      </w:r>
      <w:r w:rsidR="005025A0" w:rsidRPr="00B5378F">
        <w:rPr>
          <w:rFonts w:ascii="Segoe UI" w:hAnsi="Segoe UI" w:cs="Segoe UI"/>
          <w:lang w:eastAsia="en-GB"/>
        </w:rPr>
        <w:t>, note any changes or additions you identified at step 9</w:t>
      </w:r>
      <w:r w:rsidRPr="00B5378F">
        <w:rPr>
          <w:rFonts w:ascii="Segoe UI" w:hAnsi="Segoe UI" w:cs="Segoe UI"/>
          <w:lang w:eastAsia="en-GB"/>
        </w:rPr>
        <w:t>.</w:t>
      </w:r>
    </w:p>
    <w:p w14:paraId="7B7AF123" w14:textId="0DECEBF8" w:rsidR="00AB2AB5" w:rsidRPr="00B5378F" w:rsidRDefault="00AB2AB5" w:rsidP="00F25683">
      <w:pPr>
        <w:rPr>
          <w:rFonts w:ascii="Segoe UI" w:hAnsi="Segoe UI" w:cs="Segoe UI"/>
          <w:lang w:eastAsia="en-GB"/>
        </w:rPr>
      </w:pPr>
    </w:p>
    <w:p w14:paraId="55255286" w14:textId="3DB545D7" w:rsidR="00B5378F" w:rsidRPr="00B5378F" w:rsidRDefault="00B5378F" w:rsidP="00B5378F">
      <w:pPr>
        <w:pStyle w:val="Heading2"/>
        <w:rPr>
          <w:rFonts w:ascii="Segoe UI" w:hAnsi="Segoe UI" w:cs="Segoe UI"/>
          <w:lang w:eastAsia="en-GB"/>
        </w:rPr>
      </w:pPr>
      <w:r w:rsidRPr="00B5378F">
        <w:rPr>
          <w:rFonts w:ascii="Segoe UI" w:hAnsi="Segoe UI" w:cs="Segoe UI"/>
          <w:lang w:eastAsia="en-GB"/>
        </w:rPr>
        <w:t>Additional information</w:t>
      </w:r>
    </w:p>
    <w:p w14:paraId="6E45220B" w14:textId="4A3E3E6A" w:rsidR="00B5378F" w:rsidRPr="00B5378F" w:rsidRDefault="00B5378F" w:rsidP="00B5378F">
      <w:pPr>
        <w:rPr>
          <w:rFonts w:ascii="Segoe UI" w:hAnsi="Segoe UI" w:cs="Segoe UI"/>
          <w:lang w:eastAsia="en-GB"/>
        </w:rPr>
      </w:pPr>
      <w:r w:rsidRPr="00B5378F">
        <w:rPr>
          <w:rFonts w:ascii="Segoe UI" w:hAnsi="Segoe UI" w:cs="Segoe UI"/>
          <w:lang w:eastAsia="en-GB"/>
        </w:rPr>
        <w:t>Your theory of change statement should be broadly in the form:</w:t>
      </w:r>
    </w:p>
    <w:p w14:paraId="3A8F7A9E" w14:textId="77777777" w:rsidR="00B5378F" w:rsidRPr="00B5378F" w:rsidRDefault="00B5378F" w:rsidP="00B5378F">
      <w:pPr>
        <w:numPr>
          <w:ilvl w:val="0"/>
          <w:numId w:val="9"/>
        </w:numPr>
        <w:rPr>
          <w:rFonts w:ascii="Segoe UI" w:hAnsi="Segoe UI" w:cs="Segoe UI"/>
          <w:lang w:eastAsia="en-GB"/>
        </w:rPr>
      </w:pPr>
      <w:r w:rsidRPr="00B5378F">
        <w:rPr>
          <w:rFonts w:ascii="Segoe UI" w:hAnsi="Segoe UI" w:cs="Segoe UI"/>
          <w:i/>
          <w:iCs/>
          <w:lang w:eastAsia="en-GB"/>
        </w:rPr>
        <w:t xml:space="preserve">If </w:t>
      </w:r>
      <w:r w:rsidRPr="00B5378F">
        <w:rPr>
          <w:rFonts w:ascii="Segoe UI" w:hAnsi="Segoe UI" w:cs="Segoe UI"/>
          <w:lang w:eastAsia="en-GB"/>
        </w:rPr>
        <w:t>we undertake these activities,</w:t>
      </w:r>
      <w:r w:rsidRPr="00B5378F">
        <w:rPr>
          <w:rFonts w:ascii="Segoe UI" w:hAnsi="Segoe UI" w:cs="Segoe UI"/>
          <w:i/>
          <w:iCs/>
          <w:lang w:eastAsia="en-GB"/>
        </w:rPr>
        <w:t xml:space="preserve"> then</w:t>
      </w:r>
      <w:r w:rsidRPr="00B5378F">
        <w:rPr>
          <w:rFonts w:ascii="Segoe UI" w:hAnsi="Segoe UI" w:cs="Segoe UI"/>
          <w:lang w:eastAsia="en-GB"/>
        </w:rPr>
        <w:t xml:space="preserve"> these short-term benefits will happen.</w:t>
      </w:r>
      <w:r w:rsidRPr="00B5378F">
        <w:rPr>
          <w:rFonts w:ascii="Segoe UI" w:hAnsi="Segoe UI" w:cs="Segoe UI"/>
          <w:i/>
          <w:iCs/>
          <w:lang w:eastAsia="en-GB"/>
        </w:rPr>
        <w:t xml:space="preserve">  If </w:t>
      </w:r>
      <w:r w:rsidRPr="00B5378F">
        <w:rPr>
          <w:rFonts w:ascii="Segoe UI" w:hAnsi="Segoe UI" w:cs="Segoe UI"/>
          <w:lang w:eastAsia="en-GB"/>
        </w:rPr>
        <w:t xml:space="preserve">we have these benefits, </w:t>
      </w:r>
      <w:r w:rsidRPr="00B5378F">
        <w:rPr>
          <w:rFonts w:ascii="Segoe UI" w:hAnsi="Segoe UI" w:cs="Segoe UI"/>
          <w:i/>
          <w:iCs/>
          <w:lang w:eastAsia="en-GB"/>
        </w:rPr>
        <w:t>then</w:t>
      </w:r>
      <w:r w:rsidRPr="00B5378F">
        <w:rPr>
          <w:rFonts w:ascii="Segoe UI" w:hAnsi="Segoe UI" w:cs="Segoe UI"/>
          <w:lang w:eastAsia="en-GB"/>
        </w:rPr>
        <w:t xml:space="preserve"> these medium-term outcomes will be achieved.</w:t>
      </w:r>
      <w:r w:rsidRPr="00B5378F">
        <w:rPr>
          <w:rFonts w:ascii="Segoe UI" w:hAnsi="Segoe UI" w:cs="Segoe UI"/>
          <w:i/>
          <w:iCs/>
          <w:lang w:eastAsia="en-GB"/>
        </w:rPr>
        <w:t xml:space="preserve">  If </w:t>
      </w:r>
      <w:r w:rsidRPr="00B5378F">
        <w:rPr>
          <w:rFonts w:ascii="Segoe UI" w:hAnsi="Segoe UI" w:cs="Segoe UI"/>
          <w:lang w:eastAsia="en-GB"/>
        </w:rPr>
        <w:t>we have these medium-term outcomes,</w:t>
      </w:r>
      <w:r w:rsidRPr="00B5378F">
        <w:rPr>
          <w:rFonts w:ascii="Segoe UI" w:hAnsi="Segoe UI" w:cs="Segoe UI"/>
          <w:i/>
          <w:iCs/>
          <w:lang w:eastAsia="en-GB"/>
        </w:rPr>
        <w:t xml:space="preserve"> then </w:t>
      </w:r>
      <w:r w:rsidRPr="00B5378F">
        <w:rPr>
          <w:rFonts w:ascii="Segoe UI" w:hAnsi="Segoe UI" w:cs="Segoe UI"/>
          <w:lang w:eastAsia="en-GB"/>
        </w:rPr>
        <w:t>this longer-term impact will happen.</w:t>
      </w:r>
    </w:p>
    <w:p w14:paraId="162AB059" w14:textId="50ED3BC1" w:rsidR="00B5378F" w:rsidRPr="00B5378F" w:rsidRDefault="00B5378F" w:rsidP="00B5378F">
      <w:pPr>
        <w:rPr>
          <w:rFonts w:ascii="Segoe UI" w:hAnsi="Segoe UI" w:cs="Segoe UI"/>
          <w:lang w:eastAsia="en-GB"/>
        </w:rPr>
      </w:pPr>
    </w:p>
    <w:p w14:paraId="381A2D63" w14:textId="1EF17711" w:rsidR="00B5378F" w:rsidRPr="00B5378F" w:rsidRDefault="00B5378F" w:rsidP="00B5378F">
      <w:pPr>
        <w:rPr>
          <w:rFonts w:ascii="Segoe UI" w:hAnsi="Segoe UI" w:cs="Segoe UI"/>
          <w:lang w:eastAsia="en-GB"/>
        </w:rPr>
      </w:pPr>
      <w:r w:rsidRPr="00B5378F">
        <w:rPr>
          <w:rFonts w:ascii="Segoe UI" w:hAnsi="Segoe UI" w:cs="Segoe UI"/>
          <w:lang w:eastAsia="en-GB"/>
        </w:rPr>
        <w:t>You may use this template for Activity 2</w:t>
      </w:r>
    </w:p>
    <w:tbl>
      <w:tblPr>
        <w:tblStyle w:val="TableGrid"/>
        <w:tblW w:w="9066" w:type="dxa"/>
        <w:tblLook w:val="0420" w:firstRow="1" w:lastRow="0" w:firstColumn="0" w:lastColumn="0" w:noHBand="0" w:noVBand="1"/>
      </w:tblPr>
      <w:tblGrid>
        <w:gridCol w:w="1413"/>
        <w:gridCol w:w="2551"/>
        <w:gridCol w:w="2551"/>
        <w:gridCol w:w="2551"/>
      </w:tblGrid>
      <w:tr w:rsidR="00B5378F" w:rsidRPr="00B5378F" w14:paraId="7AF94E63" w14:textId="77777777" w:rsidTr="00B5378F">
        <w:trPr>
          <w:trHeight w:val="624"/>
        </w:trPr>
        <w:tc>
          <w:tcPr>
            <w:tcW w:w="1413" w:type="dxa"/>
            <w:shd w:val="clear" w:color="auto" w:fill="E7E6E6" w:themeFill="background2"/>
            <w:hideMark/>
          </w:tcPr>
          <w:p w14:paraId="2BF8273E" w14:textId="77777777" w:rsidR="00B5378F" w:rsidRPr="00B5378F" w:rsidRDefault="00B5378F" w:rsidP="00B5378F">
            <w:pPr>
              <w:spacing w:after="160" w:line="259" w:lineRule="auto"/>
              <w:rPr>
                <w:rFonts w:ascii="Segoe UI" w:hAnsi="Segoe UI" w:cs="Segoe UI"/>
                <w:lang w:eastAsia="en-GB"/>
              </w:rPr>
            </w:pPr>
          </w:p>
        </w:tc>
        <w:tc>
          <w:tcPr>
            <w:tcW w:w="2551" w:type="dxa"/>
            <w:shd w:val="clear" w:color="auto" w:fill="E7E6E6" w:themeFill="background2"/>
            <w:hideMark/>
          </w:tcPr>
          <w:p w14:paraId="6A064E9C" w14:textId="77777777" w:rsidR="00B5378F" w:rsidRPr="00B5378F" w:rsidRDefault="00B5378F" w:rsidP="00B5378F">
            <w:pPr>
              <w:spacing w:after="160" w:line="259" w:lineRule="auto"/>
              <w:rPr>
                <w:rFonts w:ascii="Segoe UI" w:hAnsi="Segoe UI" w:cs="Segoe UI"/>
                <w:lang w:eastAsia="en-GB"/>
              </w:rPr>
            </w:pPr>
            <w:r w:rsidRPr="00B5378F">
              <w:rPr>
                <w:rFonts w:ascii="Segoe UI" w:hAnsi="Segoe UI" w:cs="Segoe UI"/>
                <w:b/>
                <w:bCs/>
                <w:lang w:eastAsia="en-GB"/>
              </w:rPr>
              <w:t>Short-term benefits</w:t>
            </w:r>
          </w:p>
        </w:tc>
        <w:tc>
          <w:tcPr>
            <w:tcW w:w="2551" w:type="dxa"/>
            <w:shd w:val="clear" w:color="auto" w:fill="E7E6E6" w:themeFill="background2"/>
            <w:hideMark/>
          </w:tcPr>
          <w:p w14:paraId="0F02B5C1" w14:textId="77777777" w:rsidR="00B5378F" w:rsidRPr="00B5378F" w:rsidRDefault="00B5378F" w:rsidP="00B5378F">
            <w:pPr>
              <w:spacing w:after="160" w:line="259" w:lineRule="auto"/>
              <w:rPr>
                <w:rFonts w:ascii="Segoe UI" w:hAnsi="Segoe UI" w:cs="Segoe UI"/>
                <w:lang w:eastAsia="en-GB"/>
              </w:rPr>
            </w:pPr>
            <w:r w:rsidRPr="00B5378F">
              <w:rPr>
                <w:rFonts w:ascii="Segoe UI" w:hAnsi="Segoe UI" w:cs="Segoe UI"/>
                <w:b/>
                <w:bCs/>
                <w:lang w:eastAsia="en-GB"/>
              </w:rPr>
              <w:t>Medium-term outcomes</w:t>
            </w:r>
          </w:p>
        </w:tc>
        <w:tc>
          <w:tcPr>
            <w:tcW w:w="2551" w:type="dxa"/>
            <w:shd w:val="clear" w:color="auto" w:fill="E7E6E6" w:themeFill="background2"/>
            <w:hideMark/>
          </w:tcPr>
          <w:p w14:paraId="760362FC" w14:textId="77777777" w:rsidR="00B5378F" w:rsidRPr="00B5378F" w:rsidRDefault="00B5378F" w:rsidP="00B5378F">
            <w:pPr>
              <w:spacing w:after="160" w:line="259" w:lineRule="auto"/>
              <w:rPr>
                <w:rFonts w:ascii="Segoe UI" w:hAnsi="Segoe UI" w:cs="Segoe UI"/>
                <w:lang w:eastAsia="en-GB"/>
              </w:rPr>
            </w:pPr>
            <w:r w:rsidRPr="00B5378F">
              <w:rPr>
                <w:rFonts w:ascii="Segoe UI" w:hAnsi="Segoe UI" w:cs="Segoe UI"/>
                <w:b/>
                <w:bCs/>
                <w:lang w:eastAsia="en-GB"/>
              </w:rPr>
              <w:t>Longer-term impact</w:t>
            </w:r>
          </w:p>
        </w:tc>
      </w:tr>
      <w:tr w:rsidR="00B5378F" w:rsidRPr="00B5378F" w14:paraId="75F3C08C" w14:textId="77777777" w:rsidTr="00B5378F">
        <w:trPr>
          <w:trHeight w:val="576"/>
        </w:trPr>
        <w:tc>
          <w:tcPr>
            <w:tcW w:w="1413" w:type="dxa"/>
            <w:shd w:val="clear" w:color="auto" w:fill="E7E6E6" w:themeFill="background2"/>
            <w:hideMark/>
          </w:tcPr>
          <w:p w14:paraId="49411B15" w14:textId="77777777" w:rsidR="00B5378F" w:rsidRPr="00B5378F" w:rsidRDefault="00B5378F" w:rsidP="00B5378F">
            <w:pPr>
              <w:spacing w:after="160" w:line="259" w:lineRule="auto"/>
              <w:rPr>
                <w:rFonts w:ascii="Segoe UI" w:hAnsi="Segoe UI" w:cs="Segoe UI"/>
                <w:lang w:eastAsia="en-GB"/>
              </w:rPr>
            </w:pPr>
            <w:r w:rsidRPr="00B5378F">
              <w:rPr>
                <w:rFonts w:ascii="Segoe UI" w:hAnsi="Segoe UI" w:cs="Segoe UI"/>
                <w:b/>
                <w:bCs/>
                <w:lang w:eastAsia="en-GB"/>
              </w:rPr>
              <w:t xml:space="preserve">Indicators </w:t>
            </w:r>
          </w:p>
        </w:tc>
        <w:tc>
          <w:tcPr>
            <w:tcW w:w="2551" w:type="dxa"/>
          </w:tcPr>
          <w:p w14:paraId="26FAFB27" w14:textId="77777777" w:rsidR="00B5378F" w:rsidRPr="00B5378F" w:rsidRDefault="00B5378F" w:rsidP="00B5378F">
            <w:pPr>
              <w:spacing w:after="160" w:line="259" w:lineRule="auto"/>
              <w:rPr>
                <w:rFonts w:ascii="Segoe UI" w:hAnsi="Segoe UI" w:cs="Segoe UI"/>
                <w:lang w:eastAsia="en-GB"/>
              </w:rPr>
            </w:pPr>
          </w:p>
          <w:p w14:paraId="663B2ADF" w14:textId="69095B28" w:rsidR="00B5378F" w:rsidRPr="00B5378F" w:rsidRDefault="00B5378F" w:rsidP="00B5378F">
            <w:pPr>
              <w:spacing w:after="160" w:line="259" w:lineRule="auto"/>
              <w:rPr>
                <w:rFonts w:ascii="Segoe UI" w:hAnsi="Segoe UI" w:cs="Segoe UI"/>
                <w:lang w:eastAsia="en-GB"/>
              </w:rPr>
            </w:pPr>
          </w:p>
        </w:tc>
        <w:tc>
          <w:tcPr>
            <w:tcW w:w="2551" w:type="dxa"/>
          </w:tcPr>
          <w:p w14:paraId="1288CFA0" w14:textId="201C610F" w:rsidR="00B5378F" w:rsidRPr="00B5378F" w:rsidRDefault="00B5378F" w:rsidP="00B5378F">
            <w:pPr>
              <w:spacing w:after="160" w:line="259" w:lineRule="auto"/>
              <w:rPr>
                <w:rFonts w:ascii="Segoe UI" w:hAnsi="Segoe UI" w:cs="Segoe UI"/>
                <w:lang w:eastAsia="en-GB"/>
              </w:rPr>
            </w:pPr>
          </w:p>
        </w:tc>
        <w:tc>
          <w:tcPr>
            <w:tcW w:w="2551" w:type="dxa"/>
          </w:tcPr>
          <w:p w14:paraId="66DE3713" w14:textId="336E0E03" w:rsidR="00B5378F" w:rsidRPr="00B5378F" w:rsidRDefault="00B5378F" w:rsidP="00B5378F">
            <w:pPr>
              <w:spacing w:after="160" w:line="259" w:lineRule="auto"/>
              <w:rPr>
                <w:rFonts w:ascii="Segoe UI" w:hAnsi="Segoe UI" w:cs="Segoe UI"/>
                <w:lang w:eastAsia="en-GB"/>
              </w:rPr>
            </w:pPr>
          </w:p>
        </w:tc>
      </w:tr>
      <w:tr w:rsidR="00B5378F" w:rsidRPr="00B5378F" w14:paraId="19F730BE" w14:textId="77777777" w:rsidTr="00B5378F">
        <w:trPr>
          <w:trHeight w:val="1000"/>
        </w:trPr>
        <w:tc>
          <w:tcPr>
            <w:tcW w:w="1413" w:type="dxa"/>
            <w:shd w:val="clear" w:color="auto" w:fill="E7E6E6" w:themeFill="background2"/>
            <w:hideMark/>
          </w:tcPr>
          <w:p w14:paraId="232EA33D" w14:textId="77777777" w:rsidR="00B5378F" w:rsidRPr="00B5378F" w:rsidRDefault="00B5378F" w:rsidP="00B5378F">
            <w:pPr>
              <w:spacing w:after="160" w:line="259" w:lineRule="auto"/>
              <w:rPr>
                <w:rFonts w:ascii="Segoe UI" w:hAnsi="Segoe UI" w:cs="Segoe UI"/>
                <w:lang w:eastAsia="en-GB"/>
              </w:rPr>
            </w:pPr>
            <w:r w:rsidRPr="00B5378F">
              <w:rPr>
                <w:rFonts w:ascii="Segoe UI" w:hAnsi="Segoe UI" w:cs="Segoe UI"/>
                <w:b/>
                <w:bCs/>
                <w:lang w:eastAsia="en-GB"/>
              </w:rPr>
              <w:t>Methods</w:t>
            </w:r>
          </w:p>
        </w:tc>
        <w:tc>
          <w:tcPr>
            <w:tcW w:w="2551" w:type="dxa"/>
          </w:tcPr>
          <w:p w14:paraId="5B1B9313" w14:textId="4259CCC7" w:rsidR="00B5378F" w:rsidRPr="00B5378F" w:rsidRDefault="00B5378F" w:rsidP="00B5378F">
            <w:pPr>
              <w:spacing w:after="160" w:line="259" w:lineRule="auto"/>
              <w:rPr>
                <w:rFonts w:ascii="Segoe UI" w:hAnsi="Segoe UI" w:cs="Segoe UI"/>
                <w:lang w:eastAsia="en-GB"/>
              </w:rPr>
            </w:pPr>
          </w:p>
        </w:tc>
        <w:tc>
          <w:tcPr>
            <w:tcW w:w="2551" w:type="dxa"/>
          </w:tcPr>
          <w:p w14:paraId="674FDE98" w14:textId="03BB452F" w:rsidR="00B5378F" w:rsidRPr="00B5378F" w:rsidRDefault="00B5378F" w:rsidP="00B5378F">
            <w:pPr>
              <w:spacing w:after="160" w:line="259" w:lineRule="auto"/>
              <w:rPr>
                <w:rFonts w:ascii="Segoe UI" w:hAnsi="Segoe UI" w:cs="Segoe UI"/>
                <w:lang w:eastAsia="en-GB"/>
              </w:rPr>
            </w:pPr>
          </w:p>
        </w:tc>
        <w:tc>
          <w:tcPr>
            <w:tcW w:w="2551" w:type="dxa"/>
          </w:tcPr>
          <w:p w14:paraId="0E061242" w14:textId="31D9987A" w:rsidR="00B5378F" w:rsidRPr="00B5378F" w:rsidRDefault="00B5378F" w:rsidP="00B5378F">
            <w:pPr>
              <w:spacing w:after="160" w:line="259" w:lineRule="auto"/>
              <w:rPr>
                <w:rFonts w:ascii="Segoe UI" w:hAnsi="Segoe UI" w:cs="Segoe UI"/>
                <w:lang w:eastAsia="en-GB"/>
              </w:rPr>
            </w:pPr>
          </w:p>
        </w:tc>
      </w:tr>
      <w:tr w:rsidR="00B5378F" w:rsidRPr="00B5378F" w14:paraId="460C6E4F" w14:textId="77777777" w:rsidTr="00B5378F">
        <w:trPr>
          <w:trHeight w:val="576"/>
        </w:trPr>
        <w:tc>
          <w:tcPr>
            <w:tcW w:w="1413" w:type="dxa"/>
            <w:shd w:val="clear" w:color="auto" w:fill="E7E6E6" w:themeFill="background2"/>
            <w:hideMark/>
          </w:tcPr>
          <w:p w14:paraId="3B15966E" w14:textId="77777777" w:rsidR="00B5378F" w:rsidRPr="00B5378F" w:rsidRDefault="00B5378F" w:rsidP="00B5378F">
            <w:pPr>
              <w:spacing w:after="160" w:line="259" w:lineRule="auto"/>
              <w:rPr>
                <w:rFonts w:ascii="Segoe UI" w:hAnsi="Segoe UI" w:cs="Segoe UI"/>
                <w:lang w:eastAsia="en-GB"/>
              </w:rPr>
            </w:pPr>
            <w:r w:rsidRPr="00B5378F">
              <w:rPr>
                <w:rFonts w:ascii="Segoe UI" w:hAnsi="Segoe UI" w:cs="Segoe UI"/>
                <w:b/>
                <w:bCs/>
                <w:lang w:eastAsia="en-GB"/>
              </w:rPr>
              <w:t>Baseline</w:t>
            </w:r>
          </w:p>
        </w:tc>
        <w:tc>
          <w:tcPr>
            <w:tcW w:w="2551" w:type="dxa"/>
          </w:tcPr>
          <w:p w14:paraId="61238C99" w14:textId="77777777" w:rsidR="00B5378F" w:rsidRPr="00B5378F" w:rsidRDefault="00B5378F" w:rsidP="00B5378F">
            <w:pPr>
              <w:spacing w:after="160" w:line="259" w:lineRule="auto"/>
              <w:rPr>
                <w:rFonts w:ascii="Segoe UI" w:hAnsi="Segoe UI" w:cs="Segoe UI"/>
                <w:lang w:eastAsia="en-GB"/>
              </w:rPr>
            </w:pPr>
          </w:p>
          <w:p w14:paraId="4638D6A6" w14:textId="0581D70C" w:rsidR="00B5378F" w:rsidRPr="00B5378F" w:rsidRDefault="00B5378F" w:rsidP="00B5378F">
            <w:pPr>
              <w:spacing w:after="160" w:line="259" w:lineRule="auto"/>
              <w:rPr>
                <w:rFonts w:ascii="Segoe UI" w:hAnsi="Segoe UI" w:cs="Segoe UI"/>
                <w:lang w:eastAsia="en-GB"/>
              </w:rPr>
            </w:pPr>
          </w:p>
        </w:tc>
        <w:tc>
          <w:tcPr>
            <w:tcW w:w="2551" w:type="dxa"/>
          </w:tcPr>
          <w:p w14:paraId="0D8F6C3C" w14:textId="67994DA0" w:rsidR="00B5378F" w:rsidRPr="00B5378F" w:rsidRDefault="00B5378F" w:rsidP="00B5378F">
            <w:pPr>
              <w:spacing w:after="160" w:line="259" w:lineRule="auto"/>
              <w:rPr>
                <w:rFonts w:ascii="Segoe UI" w:hAnsi="Segoe UI" w:cs="Segoe UI"/>
                <w:lang w:eastAsia="en-GB"/>
              </w:rPr>
            </w:pPr>
          </w:p>
        </w:tc>
        <w:tc>
          <w:tcPr>
            <w:tcW w:w="2551" w:type="dxa"/>
          </w:tcPr>
          <w:p w14:paraId="5237E9AD" w14:textId="0A11CAAF" w:rsidR="00B5378F" w:rsidRPr="00B5378F" w:rsidRDefault="00B5378F" w:rsidP="00B5378F">
            <w:pPr>
              <w:spacing w:after="160" w:line="259" w:lineRule="auto"/>
              <w:rPr>
                <w:rFonts w:ascii="Segoe UI" w:hAnsi="Segoe UI" w:cs="Segoe UI"/>
                <w:lang w:eastAsia="en-GB"/>
              </w:rPr>
            </w:pPr>
          </w:p>
        </w:tc>
      </w:tr>
    </w:tbl>
    <w:p w14:paraId="30717FE6" w14:textId="77777777" w:rsidR="00B5378F" w:rsidRPr="00B5378F" w:rsidRDefault="00B5378F" w:rsidP="00B5378F">
      <w:pPr>
        <w:rPr>
          <w:rFonts w:ascii="Segoe UI" w:hAnsi="Segoe UI" w:cs="Segoe UI"/>
          <w:lang w:eastAsia="en-GB"/>
        </w:rPr>
      </w:pPr>
    </w:p>
    <w:p w14:paraId="7151F2AC" w14:textId="12B447FE" w:rsidR="00C834FC" w:rsidRDefault="00C834FC">
      <w:pPr>
        <w:rPr>
          <w:rFonts w:ascii="Segoe UI" w:hAnsi="Segoe UI" w:cs="Segoe UI"/>
          <w:b/>
          <w:bCs/>
          <w:sz w:val="28"/>
          <w:szCs w:val="28"/>
          <w:lang w:eastAsia="en-GB"/>
        </w:rPr>
      </w:pPr>
    </w:p>
    <w:sectPr w:rsidR="00C834FC" w:rsidSect="005D676C">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2810" w14:textId="77777777" w:rsidR="00AD678B" w:rsidRDefault="00AD678B" w:rsidP="005D676C">
      <w:pPr>
        <w:spacing w:after="0" w:line="240" w:lineRule="auto"/>
      </w:pPr>
      <w:r>
        <w:separator/>
      </w:r>
    </w:p>
  </w:endnote>
  <w:endnote w:type="continuationSeparator" w:id="0">
    <w:p w14:paraId="0A87DDF8" w14:textId="77777777" w:rsidR="00AD678B" w:rsidRDefault="00AD678B" w:rsidP="005D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410796"/>
      <w:docPartObj>
        <w:docPartGallery w:val="Page Numbers (Bottom of Page)"/>
        <w:docPartUnique/>
      </w:docPartObj>
    </w:sdtPr>
    <w:sdtEndPr>
      <w:rPr>
        <w:noProof/>
      </w:rPr>
    </w:sdtEndPr>
    <w:sdtContent>
      <w:p w14:paraId="3A9F7AFF" w14:textId="5C5D2818" w:rsidR="005D676C" w:rsidRDefault="005D67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F0F82" w14:textId="77777777" w:rsidR="005D676C" w:rsidRDefault="005D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63818" w14:textId="77777777" w:rsidR="00AD678B" w:rsidRDefault="00AD678B" w:rsidP="005D676C">
      <w:pPr>
        <w:spacing w:after="0" w:line="240" w:lineRule="auto"/>
      </w:pPr>
      <w:r>
        <w:separator/>
      </w:r>
    </w:p>
  </w:footnote>
  <w:footnote w:type="continuationSeparator" w:id="0">
    <w:p w14:paraId="344DF2C1" w14:textId="77777777" w:rsidR="00AD678B" w:rsidRDefault="00AD678B" w:rsidP="005D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1D233" w14:textId="6AC64CA3" w:rsidR="005D676C" w:rsidRDefault="005D676C" w:rsidP="005D676C">
    <w:pPr>
      <w:pStyle w:val="Header"/>
      <w:rPr>
        <w:rFonts w:ascii="Segoe UI" w:hAnsi="Segoe UI" w:cs="Segoe UI"/>
      </w:rPr>
    </w:pPr>
    <w:r w:rsidRPr="005D676C">
      <w:rPr>
        <w:noProof/>
      </w:rPr>
      <w:drawing>
        <wp:anchor distT="0" distB="0" distL="114300" distR="114300" simplePos="0" relativeHeight="251659264" behindDoc="0" locked="0" layoutInCell="1" allowOverlap="1" wp14:anchorId="547700A6" wp14:editId="5CFD0CDC">
          <wp:simplePos x="0" y="0"/>
          <wp:positionH relativeFrom="column">
            <wp:posOffset>3181350</wp:posOffset>
          </wp:positionH>
          <wp:positionV relativeFrom="page">
            <wp:posOffset>480060</wp:posOffset>
          </wp:positionV>
          <wp:extent cx="3021330" cy="591820"/>
          <wp:effectExtent l="0" t="0" r="7620" b="0"/>
          <wp:wrapSquare wrapText="bothSides"/>
          <wp:docPr id="1" name="Picture 10" descr="logo90.png">
            <a:extLst xmlns:a="http://schemas.openxmlformats.org/drawingml/2006/main">
              <a:ext uri="{FF2B5EF4-FFF2-40B4-BE49-F238E27FC236}">
                <a16:creationId xmlns:a16="http://schemas.microsoft.com/office/drawing/2014/main" id="{17C61159-D736-445E-8041-F6886681A9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90.png">
                    <a:extLst>
                      <a:ext uri="{FF2B5EF4-FFF2-40B4-BE49-F238E27FC236}">
                        <a16:creationId xmlns:a16="http://schemas.microsoft.com/office/drawing/2014/main" id="{17C61159-D736-445E-8041-F6886681A92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1330" cy="591820"/>
                  </a:xfrm>
                  <a:prstGeom prst="rect">
                    <a:avLst/>
                  </a:prstGeom>
                </pic:spPr>
              </pic:pic>
            </a:graphicData>
          </a:graphic>
        </wp:anchor>
      </w:drawing>
    </w:r>
  </w:p>
  <w:p w14:paraId="68C1831E" w14:textId="6F1A1A35" w:rsidR="005D676C" w:rsidRDefault="005D676C" w:rsidP="005D676C">
    <w:pPr>
      <w:pStyle w:val="Header"/>
    </w:pPr>
    <w:r w:rsidRPr="005D676C">
      <w:rPr>
        <w:rFonts w:ascii="Segoe UI" w:hAnsi="Segoe UI" w:cs="Segoe UI"/>
        <w:noProof/>
      </w:rPr>
      <w:drawing>
        <wp:anchor distT="0" distB="0" distL="114300" distR="114300" simplePos="0" relativeHeight="251658240" behindDoc="0" locked="0" layoutInCell="1" allowOverlap="1" wp14:anchorId="343CF15E" wp14:editId="34400598">
          <wp:simplePos x="0" y="0"/>
          <wp:positionH relativeFrom="column">
            <wp:posOffset>0</wp:posOffset>
          </wp:positionH>
          <wp:positionV relativeFrom="page">
            <wp:posOffset>449580</wp:posOffset>
          </wp:positionV>
          <wp:extent cx="3044190" cy="885825"/>
          <wp:effectExtent l="0" t="0" r="3810" b="9525"/>
          <wp:wrapTopAndBottom/>
          <wp:docPr id="2"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4190" cy="885825"/>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138"/>
    <w:multiLevelType w:val="hybridMultilevel"/>
    <w:tmpl w:val="E3EC9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C17024"/>
    <w:multiLevelType w:val="hybridMultilevel"/>
    <w:tmpl w:val="E3EC9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134B78"/>
    <w:multiLevelType w:val="multilevel"/>
    <w:tmpl w:val="18D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5A0E63"/>
    <w:multiLevelType w:val="multilevel"/>
    <w:tmpl w:val="616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3B79D8"/>
    <w:multiLevelType w:val="hybridMultilevel"/>
    <w:tmpl w:val="44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17356"/>
    <w:multiLevelType w:val="hybridMultilevel"/>
    <w:tmpl w:val="E3EC9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32C02"/>
    <w:multiLevelType w:val="hybridMultilevel"/>
    <w:tmpl w:val="034E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C1396"/>
    <w:multiLevelType w:val="hybridMultilevel"/>
    <w:tmpl w:val="4C44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A31A0"/>
    <w:multiLevelType w:val="hybridMultilevel"/>
    <w:tmpl w:val="00842A80"/>
    <w:lvl w:ilvl="0" w:tplc="DE10CC36">
      <w:start w:val="1"/>
      <w:numFmt w:val="bullet"/>
      <w:lvlText w:val="•"/>
      <w:lvlJc w:val="left"/>
      <w:pPr>
        <w:tabs>
          <w:tab w:val="num" w:pos="720"/>
        </w:tabs>
        <w:ind w:left="720" w:hanging="360"/>
      </w:pPr>
      <w:rPr>
        <w:rFonts w:ascii="Arial" w:hAnsi="Arial" w:hint="default"/>
      </w:rPr>
    </w:lvl>
    <w:lvl w:ilvl="1" w:tplc="DA44F272" w:tentative="1">
      <w:start w:val="1"/>
      <w:numFmt w:val="bullet"/>
      <w:lvlText w:val="•"/>
      <w:lvlJc w:val="left"/>
      <w:pPr>
        <w:tabs>
          <w:tab w:val="num" w:pos="1440"/>
        </w:tabs>
        <w:ind w:left="1440" w:hanging="360"/>
      </w:pPr>
      <w:rPr>
        <w:rFonts w:ascii="Arial" w:hAnsi="Arial" w:hint="default"/>
      </w:rPr>
    </w:lvl>
    <w:lvl w:ilvl="2" w:tplc="8E54CF86" w:tentative="1">
      <w:start w:val="1"/>
      <w:numFmt w:val="bullet"/>
      <w:lvlText w:val="•"/>
      <w:lvlJc w:val="left"/>
      <w:pPr>
        <w:tabs>
          <w:tab w:val="num" w:pos="2160"/>
        </w:tabs>
        <w:ind w:left="2160" w:hanging="360"/>
      </w:pPr>
      <w:rPr>
        <w:rFonts w:ascii="Arial" w:hAnsi="Arial" w:hint="default"/>
      </w:rPr>
    </w:lvl>
    <w:lvl w:ilvl="3" w:tplc="CE366AF8" w:tentative="1">
      <w:start w:val="1"/>
      <w:numFmt w:val="bullet"/>
      <w:lvlText w:val="•"/>
      <w:lvlJc w:val="left"/>
      <w:pPr>
        <w:tabs>
          <w:tab w:val="num" w:pos="2880"/>
        </w:tabs>
        <w:ind w:left="2880" w:hanging="360"/>
      </w:pPr>
      <w:rPr>
        <w:rFonts w:ascii="Arial" w:hAnsi="Arial" w:hint="default"/>
      </w:rPr>
    </w:lvl>
    <w:lvl w:ilvl="4" w:tplc="2FECF662" w:tentative="1">
      <w:start w:val="1"/>
      <w:numFmt w:val="bullet"/>
      <w:lvlText w:val="•"/>
      <w:lvlJc w:val="left"/>
      <w:pPr>
        <w:tabs>
          <w:tab w:val="num" w:pos="3600"/>
        </w:tabs>
        <w:ind w:left="3600" w:hanging="360"/>
      </w:pPr>
      <w:rPr>
        <w:rFonts w:ascii="Arial" w:hAnsi="Arial" w:hint="default"/>
      </w:rPr>
    </w:lvl>
    <w:lvl w:ilvl="5" w:tplc="CB8EADA4" w:tentative="1">
      <w:start w:val="1"/>
      <w:numFmt w:val="bullet"/>
      <w:lvlText w:val="•"/>
      <w:lvlJc w:val="left"/>
      <w:pPr>
        <w:tabs>
          <w:tab w:val="num" w:pos="4320"/>
        </w:tabs>
        <w:ind w:left="4320" w:hanging="360"/>
      </w:pPr>
      <w:rPr>
        <w:rFonts w:ascii="Arial" w:hAnsi="Arial" w:hint="default"/>
      </w:rPr>
    </w:lvl>
    <w:lvl w:ilvl="6" w:tplc="0B6449C0" w:tentative="1">
      <w:start w:val="1"/>
      <w:numFmt w:val="bullet"/>
      <w:lvlText w:val="•"/>
      <w:lvlJc w:val="left"/>
      <w:pPr>
        <w:tabs>
          <w:tab w:val="num" w:pos="5040"/>
        </w:tabs>
        <w:ind w:left="5040" w:hanging="360"/>
      </w:pPr>
      <w:rPr>
        <w:rFonts w:ascii="Arial" w:hAnsi="Arial" w:hint="default"/>
      </w:rPr>
    </w:lvl>
    <w:lvl w:ilvl="7" w:tplc="B4AA9444" w:tentative="1">
      <w:start w:val="1"/>
      <w:numFmt w:val="bullet"/>
      <w:lvlText w:val="•"/>
      <w:lvlJc w:val="left"/>
      <w:pPr>
        <w:tabs>
          <w:tab w:val="num" w:pos="5760"/>
        </w:tabs>
        <w:ind w:left="5760" w:hanging="360"/>
      </w:pPr>
      <w:rPr>
        <w:rFonts w:ascii="Arial" w:hAnsi="Arial" w:hint="default"/>
      </w:rPr>
    </w:lvl>
    <w:lvl w:ilvl="8" w:tplc="680C060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83"/>
    <w:rsid w:val="00030D93"/>
    <w:rsid w:val="00034243"/>
    <w:rsid w:val="0007465B"/>
    <w:rsid w:val="000A4C66"/>
    <w:rsid w:val="001738E9"/>
    <w:rsid w:val="00173D0C"/>
    <w:rsid w:val="00320FED"/>
    <w:rsid w:val="00371318"/>
    <w:rsid w:val="003A77FA"/>
    <w:rsid w:val="00467BE7"/>
    <w:rsid w:val="005025A0"/>
    <w:rsid w:val="00540E63"/>
    <w:rsid w:val="005949D7"/>
    <w:rsid w:val="005D676C"/>
    <w:rsid w:val="005F7F0F"/>
    <w:rsid w:val="006225EA"/>
    <w:rsid w:val="007E6BC5"/>
    <w:rsid w:val="008D4E4F"/>
    <w:rsid w:val="009750ED"/>
    <w:rsid w:val="00A31B75"/>
    <w:rsid w:val="00AB2AB5"/>
    <w:rsid w:val="00AD678B"/>
    <w:rsid w:val="00B300D2"/>
    <w:rsid w:val="00B5378F"/>
    <w:rsid w:val="00BC32B2"/>
    <w:rsid w:val="00C834FC"/>
    <w:rsid w:val="00D45D2B"/>
    <w:rsid w:val="00E245C2"/>
    <w:rsid w:val="00F2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25F8"/>
  <w15:chartTrackingRefBased/>
  <w15:docId w15:val="{7BFB65C6-6CE3-444D-94B9-38A64197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AB5"/>
    <w:pPr>
      <w:outlineLvl w:val="0"/>
    </w:pPr>
    <w:rPr>
      <w:b/>
      <w:bCs/>
      <w:sz w:val="28"/>
      <w:szCs w:val="28"/>
    </w:rPr>
  </w:style>
  <w:style w:type="paragraph" w:styleId="Heading2">
    <w:name w:val="heading 2"/>
    <w:basedOn w:val="Normal"/>
    <w:next w:val="Normal"/>
    <w:link w:val="Heading2Char"/>
    <w:uiPriority w:val="9"/>
    <w:unhideWhenUsed/>
    <w:qFormat/>
    <w:rsid w:val="00AB2AB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FED"/>
    <w:pPr>
      <w:ind w:left="720"/>
      <w:contextualSpacing/>
    </w:pPr>
  </w:style>
  <w:style w:type="character" w:customStyle="1" w:styleId="Heading1Char">
    <w:name w:val="Heading 1 Char"/>
    <w:basedOn w:val="DefaultParagraphFont"/>
    <w:link w:val="Heading1"/>
    <w:uiPriority w:val="9"/>
    <w:rsid w:val="00AB2AB5"/>
    <w:rPr>
      <w:b/>
      <w:bCs/>
      <w:sz w:val="28"/>
      <w:szCs w:val="28"/>
    </w:rPr>
  </w:style>
  <w:style w:type="character" w:customStyle="1" w:styleId="Heading2Char">
    <w:name w:val="Heading 2 Char"/>
    <w:basedOn w:val="DefaultParagraphFont"/>
    <w:link w:val="Heading2"/>
    <w:uiPriority w:val="9"/>
    <w:rsid w:val="00AB2AB5"/>
    <w:rPr>
      <w:b/>
      <w:bCs/>
    </w:rPr>
  </w:style>
  <w:style w:type="table" w:styleId="TableGrid">
    <w:name w:val="Table Grid"/>
    <w:basedOn w:val="TableNormal"/>
    <w:uiPriority w:val="39"/>
    <w:rsid w:val="00B5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6C"/>
  </w:style>
  <w:style w:type="paragraph" w:styleId="Footer">
    <w:name w:val="footer"/>
    <w:basedOn w:val="Normal"/>
    <w:link w:val="FooterChar"/>
    <w:uiPriority w:val="99"/>
    <w:unhideWhenUsed/>
    <w:rsid w:val="005D6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244">
      <w:bodyDiv w:val="1"/>
      <w:marLeft w:val="0"/>
      <w:marRight w:val="0"/>
      <w:marTop w:val="0"/>
      <w:marBottom w:val="0"/>
      <w:divBdr>
        <w:top w:val="none" w:sz="0" w:space="0" w:color="auto"/>
        <w:left w:val="none" w:sz="0" w:space="0" w:color="auto"/>
        <w:bottom w:val="none" w:sz="0" w:space="0" w:color="auto"/>
        <w:right w:val="none" w:sz="0" w:space="0" w:color="auto"/>
      </w:divBdr>
      <w:divsChild>
        <w:div w:id="26760488">
          <w:marLeft w:val="360"/>
          <w:marRight w:val="0"/>
          <w:marTop w:val="200"/>
          <w:marBottom w:val="0"/>
          <w:divBdr>
            <w:top w:val="none" w:sz="0" w:space="0" w:color="auto"/>
            <w:left w:val="none" w:sz="0" w:space="0" w:color="auto"/>
            <w:bottom w:val="none" w:sz="0" w:space="0" w:color="auto"/>
            <w:right w:val="none" w:sz="0" w:space="0" w:color="auto"/>
          </w:divBdr>
        </w:div>
      </w:divsChild>
    </w:div>
    <w:div w:id="18938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2" ma:contentTypeDescription="Create a new document." ma:contentTypeScope="" ma:versionID="17c185dd2d55ea45c5cde6b0bc837924">
  <xsd:schema xmlns:xsd="http://www.w3.org/2001/XMLSchema" xmlns:xs="http://www.w3.org/2001/XMLSchema" xmlns:p="http://schemas.microsoft.com/office/2006/metadata/properties" xmlns:ns2="a92d5dcb-d449-4a25-a74f-838b55679bf9" targetNamespace="http://schemas.microsoft.com/office/2006/metadata/properties" ma:root="true" ma:fieldsID="11c649a77dab837ac90f62166ef41944" ns2:_="">
    <xsd:import namespace="a92d5dcb-d449-4a25-a74f-838b55679b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27B93-F2E8-430E-AE3E-8FF1CADFB919}"/>
</file>

<file path=customXml/itemProps2.xml><?xml version="1.0" encoding="utf-8"?>
<ds:datastoreItem xmlns:ds="http://schemas.openxmlformats.org/officeDocument/2006/customXml" ds:itemID="{935F421A-577A-403D-B86B-1DF6C4D2E063}"/>
</file>

<file path=customXml/itemProps3.xml><?xml version="1.0" encoding="utf-8"?>
<ds:datastoreItem xmlns:ds="http://schemas.openxmlformats.org/officeDocument/2006/customXml" ds:itemID="{71640A36-D53C-4164-8B3C-08B682029A89}"/>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Liz Thomas</cp:lastModifiedBy>
  <cp:revision>3</cp:revision>
  <dcterms:created xsi:type="dcterms:W3CDTF">2021-01-20T11:41:00Z</dcterms:created>
  <dcterms:modified xsi:type="dcterms:W3CDTF">2021-01-20T11:43:00Z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