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930" w:rsidRDefault="002C3C9F" w:rsidP="00967930">
      <w:pPr>
        <w:suppressAutoHyphens/>
        <w:ind w:left="1843"/>
        <w:jc w:val="right"/>
      </w:pPr>
      <w:r>
        <w:rPr>
          <w:rFonts w:ascii="Arial" w:hAnsi="Arial" w:cs="Arial"/>
          <w:b/>
          <w:noProof/>
          <w:spacing w:val="-3"/>
          <w:sz w:val="24"/>
          <w:szCs w:val="24"/>
        </w:rPr>
        <mc:AlternateContent>
          <mc:Choice Requires="wps">
            <w:drawing>
              <wp:anchor distT="0" distB="0" distL="114300" distR="114300" simplePos="0" relativeHeight="251665408" behindDoc="0" locked="0" layoutInCell="1" allowOverlap="1" wp14:anchorId="593B5EA8" wp14:editId="55AB48E5">
                <wp:simplePos x="0" y="0"/>
                <wp:positionH relativeFrom="column">
                  <wp:posOffset>-692785</wp:posOffset>
                </wp:positionH>
                <wp:positionV relativeFrom="paragraph">
                  <wp:posOffset>1905</wp:posOffset>
                </wp:positionV>
                <wp:extent cx="4381500" cy="2657475"/>
                <wp:effectExtent l="0" t="0" r="19050" b="28575"/>
                <wp:wrapNone/>
                <wp:docPr id="22" name="Explosion 2 22"/>
                <wp:cNvGraphicFramePr/>
                <a:graphic xmlns:a="http://schemas.openxmlformats.org/drawingml/2006/main">
                  <a:graphicData uri="http://schemas.microsoft.com/office/word/2010/wordprocessingShape">
                    <wps:wsp>
                      <wps:cNvSpPr/>
                      <wps:spPr>
                        <a:xfrm>
                          <a:off x="0" y="0"/>
                          <a:ext cx="4381500" cy="2657475"/>
                        </a:xfrm>
                        <a:prstGeom prst="irregularSeal2">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259C6" w:rsidRPr="002C3C9F" w:rsidRDefault="009259C6" w:rsidP="009259C6">
                            <w:pPr>
                              <w:rPr>
                                <w:b/>
                                <w:color w:val="000000" w:themeColor="text1"/>
                                <w:sz w:val="36"/>
                                <w:szCs w:val="36"/>
                              </w:rPr>
                            </w:pPr>
                            <w:r w:rsidRPr="002C3C9F">
                              <w:rPr>
                                <w:b/>
                                <w:color w:val="000000" w:themeColor="text1"/>
                                <w:sz w:val="36"/>
                                <w:szCs w:val="36"/>
                              </w:rPr>
                              <w:t xml:space="preserve">Inclusive Curriculum: Good </w:t>
                            </w:r>
                            <w:r w:rsidR="005B7F11" w:rsidRPr="002C3C9F">
                              <w:rPr>
                                <w:b/>
                                <w:color w:val="000000" w:themeColor="text1"/>
                                <w:sz w:val="36"/>
                                <w:szCs w:val="36"/>
                              </w:rPr>
                              <w:t xml:space="preserve">(Better) </w:t>
                            </w:r>
                            <w:r w:rsidRPr="002C3C9F">
                              <w:rPr>
                                <w:b/>
                                <w:color w:val="000000" w:themeColor="text1"/>
                                <w:sz w:val="36"/>
                                <w:szCs w:val="36"/>
                              </w:rPr>
                              <w:t>Prac</w:t>
                            </w:r>
                            <w:r w:rsidR="00BA3CBC" w:rsidRPr="002C3C9F">
                              <w:rPr>
                                <w:b/>
                                <w:color w:val="000000" w:themeColor="text1"/>
                                <w:sz w:val="36"/>
                                <w:szCs w:val="36"/>
                              </w:rPr>
                              <w:t>t</w:t>
                            </w:r>
                            <w:r w:rsidRPr="002C3C9F">
                              <w:rPr>
                                <w:b/>
                                <w:color w:val="000000" w:themeColor="text1"/>
                                <w:sz w:val="36"/>
                                <w:szCs w:val="36"/>
                              </w:rPr>
                              <w:t xml:space="preserve">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B5EA8"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22" o:spid="_x0000_s1026" type="#_x0000_t72" style="position:absolute;left:0;text-align:left;margin-left:-54.55pt;margin-top:.15pt;width:345pt;height:20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" fillcolor="#dbe5f1 [660]" strokecolor="#243f60 [1604]" strokeweight="2pt">
                <v:textbox>
                  <w:txbxContent>
                    <w:p w:rsidR="009259C6" w:rsidRPr="002C3C9F" w:rsidRDefault="009259C6" w:rsidP="009259C6">
                      <w:pPr>
                        <w:rPr>
                          <w:b/>
                          <w:color w:val="000000" w:themeColor="text1"/>
                          <w:sz w:val="36"/>
                          <w:szCs w:val="36"/>
                        </w:rPr>
                      </w:pPr>
                      <w:r w:rsidRPr="002C3C9F">
                        <w:rPr>
                          <w:b/>
                          <w:color w:val="000000" w:themeColor="text1"/>
                          <w:sz w:val="36"/>
                          <w:szCs w:val="36"/>
                        </w:rPr>
                        <w:t xml:space="preserve">Inclusive Curriculum: Good </w:t>
                      </w:r>
                      <w:r w:rsidR="005B7F11" w:rsidRPr="002C3C9F">
                        <w:rPr>
                          <w:b/>
                          <w:color w:val="000000" w:themeColor="text1"/>
                          <w:sz w:val="36"/>
                          <w:szCs w:val="36"/>
                        </w:rPr>
                        <w:t xml:space="preserve">(Better) </w:t>
                      </w:r>
                      <w:r w:rsidRPr="002C3C9F">
                        <w:rPr>
                          <w:b/>
                          <w:color w:val="000000" w:themeColor="text1"/>
                          <w:sz w:val="36"/>
                          <w:szCs w:val="36"/>
                        </w:rPr>
                        <w:t>Prac</w:t>
                      </w:r>
                      <w:r w:rsidR="00BA3CBC" w:rsidRPr="002C3C9F">
                        <w:rPr>
                          <w:b/>
                          <w:color w:val="000000" w:themeColor="text1"/>
                          <w:sz w:val="36"/>
                          <w:szCs w:val="36"/>
                        </w:rPr>
                        <w:t>t</w:t>
                      </w:r>
                      <w:r w:rsidRPr="002C3C9F">
                        <w:rPr>
                          <w:b/>
                          <w:color w:val="000000" w:themeColor="text1"/>
                          <w:sz w:val="36"/>
                          <w:szCs w:val="36"/>
                        </w:rPr>
                        <w:t xml:space="preserve">ice </w:t>
                      </w:r>
                    </w:p>
                  </w:txbxContent>
                </v:textbox>
              </v:shape>
            </w:pict>
          </mc:Fallback>
        </mc:AlternateContent>
      </w:r>
    </w:p>
    <w:p w:rsidR="00967930" w:rsidRDefault="00967930" w:rsidP="00967930">
      <w:pPr>
        <w:suppressAutoHyphens/>
        <w:ind w:firstLine="720"/>
        <w:jc w:val="both"/>
        <w:rPr>
          <w:b/>
          <w:spacing w:val="-3"/>
        </w:rPr>
      </w:pPr>
    </w:p>
    <w:p w:rsidR="0009699D" w:rsidRDefault="0009699D" w:rsidP="00967930">
      <w:pPr>
        <w:tabs>
          <w:tab w:val="right" w:pos="9026"/>
        </w:tabs>
        <w:suppressAutoHyphens/>
        <w:jc w:val="right"/>
        <w:outlineLvl w:val="0"/>
        <w:rPr>
          <w:rFonts w:ascii="Arial" w:hAnsi="Arial" w:cs="Arial"/>
          <w:b/>
          <w:spacing w:val="-3"/>
          <w:sz w:val="24"/>
          <w:szCs w:val="24"/>
        </w:rPr>
      </w:pPr>
    </w:p>
    <w:p w:rsidR="0009699D" w:rsidRDefault="0009699D" w:rsidP="00967930">
      <w:pPr>
        <w:tabs>
          <w:tab w:val="right" w:pos="9026"/>
        </w:tabs>
        <w:suppressAutoHyphens/>
        <w:jc w:val="right"/>
        <w:outlineLvl w:val="0"/>
        <w:rPr>
          <w:rFonts w:ascii="Arial" w:hAnsi="Arial" w:cs="Arial"/>
          <w:b/>
          <w:spacing w:val="-3"/>
          <w:sz w:val="24"/>
          <w:szCs w:val="24"/>
        </w:rPr>
      </w:pPr>
    </w:p>
    <w:p w:rsidR="00967930" w:rsidRDefault="00B14ED3" w:rsidP="00967930">
      <w:pPr>
        <w:tabs>
          <w:tab w:val="right" w:pos="9026"/>
        </w:tabs>
        <w:suppressAutoHyphens/>
        <w:jc w:val="right"/>
        <w:outlineLvl w:val="0"/>
        <w:rPr>
          <w:rFonts w:ascii="Arial" w:hAnsi="Arial" w:cs="Arial"/>
          <w:b/>
          <w:spacing w:val="-3"/>
          <w:sz w:val="24"/>
          <w:szCs w:val="24"/>
        </w:rPr>
      </w:pPr>
      <w:r>
        <w:rPr>
          <w:rFonts w:ascii="Arial" w:hAnsi="Arial" w:cs="Arial"/>
          <w:b/>
          <w:noProof/>
          <w:spacing w:val="-3"/>
          <w:sz w:val="36"/>
          <w:szCs w:val="36"/>
        </w:rPr>
        <mc:AlternateContent>
          <mc:Choice Requires="wps">
            <w:drawing>
              <wp:anchor distT="0" distB="0" distL="114300" distR="114300" simplePos="0" relativeHeight="251649024" behindDoc="0" locked="0" layoutInCell="1" allowOverlap="1" wp14:anchorId="6628B2E4" wp14:editId="4263BB1B">
                <wp:simplePos x="0" y="0"/>
                <wp:positionH relativeFrom="column">
                  <wp:posOffset>3964940</wp:posOffset>
                </wp:positionH>
                <wp:positionV relativeFrom="paragraph">
                  <wp:posOffset>29210</wp:posOffset>
                </wp:positionV>
                <wp:extent cx="2686050" cy="1352550"/>
                <wp:effectExtent l="1276350" t="19050" r="38100" b="838200"/>
                <wp:wrapNone/>
                <wp:docPr id="4" name="Oval Callout 4"/>
                <wp:cNvGraphicFramePr/>
                <a:graphic xmlns:a="http://schemas.openxmlformats.org/drawingml/2006/main">
                  <a:graphicData uri="http://schemas.microsoft.com/office/word/2010/wordprocessingShape">
                    <wps:wsp>
                      <wps:cNvSpPr/>
                      <wps:spPr>
                        <a:xfrm>
                          <a:off x="0" y="0"/>
                          <a:ext cx="2686050" cy="1352550"/>
                        </a:xfrm>
                        <a:prstGeom prst="wedgeEllipseCallout">
                          <a:avLst>
                            <a:gd name="adj1" fmla="val -97428"/>
                            <a:gd name="adj2" fmla="val 10925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D5D01" w:rsidRPr="00405C97" w:rsidRDefault="00CD5D01" w:rsidP="00CD5D01">
                            <w:pPr>
                              <w:jc w:val="center"/>
                              <w:rPr>
                                <w:color w:val="000000" w:themeColor="text1"/>
                                <w:sz w:val="32"/>
                                <w:szCs w:val="32"/>
                              </w:rPr>
                            </w:pPr>
                            <w:bookmarkStart w:id="0" w:name="_GoBack"/>
                            <w:r w:rsidRPr="00405C97">
                              <w:rPr>
                                <w:color w:val="000000" w:themeColor="text1"/>
                                <w:sz w:val="32"/>
                                <w:szCs w:val="32"/>
                              </w:rPr>
                              <w:t xml:space="preserve">Internationalisation of the Curriculum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8B2E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 o:spid="_x0000_s1027" type="#_x0000_t63" style="position:absolute;left:0;text-align:left;margin-left:312.2pt;margin-top:2.3pt;width:211.5pt;height:1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" adj="-10244,34399" fillcolor="#dbe5f1 [660]" strokecolor="#243f60 [1604]" strokeweight="2pt">
                <v:textbox>
                  <w:txbxContent>
                    <w:p w:rsidR="00CD5D01" w:rsidRPr="00405C97" w:rsidRDefault="00CD5D01" w:rsidP="00CD5D01">
                      <w:pPr>
                        <w:jc w:val="center"/>
                        <w:rPr>
                          <w:color w:val="000000" w:themeColor="text1"/>
                          <w:sz w:val="32"/>
                          <w:szCs w:val="32"/>
                        </w:rPr>
                      </w:pPr>
                      <w:bookmarkStart w:id="1" w:name="_GoBack"/>
                      <w:r w:rsidRPr="00405C97">
                        <w:rPr>
                          <w:color w:val="000000" w:themeColor="text1"/>
                          <w:sz w:val="32"/>
                          <w:szCs w:val="32"/>
                        </w:rPr>
                        <w:t xml:space="preserve">Internationalisation of the Curriculum </w:t>
                      </w:r>
                      <w:bookmarkEnd w:id="1"/>
                    </w:p>
                  </w:txbxContent>
                </v:textbox>
              </v:shape>
            </w:pict>
          </mc:Fallback>
        </mc:AlternateContent>
      </w:r>
      <w:r w:rsidR="00967930" w:rsidRPr="00F97919">
        <w:rPr>
          <w:rFonts w:ascii="Arial" w:hAnsi="Arial" w:cs="Arial"/>
          <w:b/>
          <w:spacing w:val="-3"/>
          <w:sz w:val="24"/>
          <w:szCs w:val="24"/>
        </w:rPr>
        <w:t xml:space="preserve">Faculty of </w:t>
      </w:r>
      <w:r>
        <w:rPr>
          <w:rFonts w:ascii="Arial" w:hAnsi="Arial" w:cs="Arial"/>
          <w:b/>
          <w:spacing w:val="-3"/>
          <w:sz w:val="24"/>
          <w:szCs w:val="24"/>
        </w:rPr>
        <w:t>X</w:t>
      </w:r>
      <w:r w:rsidR="00967930" w:rsidRPr="00F97919">
        <w:rPr>
          <w:rFonts w:ascii="Arial" w:hAnsi="Arial" w:cs="Arial"/>
          <w:b/>
          <w:spacing w:val="-3"/>
          <w:sz w:val="24"/>
          <w:szCs w:val="24"/>
        </w:rPr>
        <w:t xml:space="preserve"> </w:t>
      </w:r>
    </w:p>
    <w:p w:rsidR="009259C6" w:rsidRDefault="009259C6" w:rsidP="00967930">
      <w:pPr>
        <w:tabs>
          <w:tab w:val="right" w:pos="9026"/>
        </w:tabs>
        <w:suppressAutoHyphens/>
        <w:jc w:val="right"/>
        <w:outlineLvl w:val="0"/>
        <w:rPr>
          <w:rFonts w:ascii="Arial" w:hAnsi="Arial" w:cs="Arial"/>
          <w:b/>
          <w:spacing w:val="-3"/>
          <w:sz w:val="24"/>
          <w:szCs w:val="24"/>
        </w:rPr>
      </w:pPr>
    </w:p>
    <w:p w:rsidR="009259C6" w:rsidRDefault="009259C6" w:rsidP="00967930">
      <w:pPr>
        <w:tabs>
          <w:tab w:val="right" w:pos="9026"/>
        </w:tabs>
        <w:suppressAutoHyphens/>
        <w:jc w:val="right"/>
        <w:outlineLvl w:val="0"/>
        <w:rPr>
          <w:rFonts w:ascii="Arial" w:hAnsi="Arial" w:cs="Arial"/>
          <w:b/>
          <w:spacing w:val="-3"/>
          <w:sz w:val="24"/>
          <w:szCs w:val="24"/>
        </w:rPr>
      </w:pPr>
    </w:p>
    <w:p w:rsidR="009259C6" w:rsidRPr="00F97919" w:rsidRDefault="009259C6" w:rsidP="00967930">
      <w:pPr>
        <w:tabs>
          <w:tab w:val="right" w:pos="9026"/>
        </w:tabs>
        <w:suppressAutoHyphens/>
        <w:jc w:val="right"/>
        <w:outlineLvl w:val="0"/>
        <w:rPr>
          <w:rFonts w:ascii="Arial" w:hAnsi="Arial" w:cs="Arial"/>
          <w:b/>
          <w:spacing w:val="-3"/>
          <w:sz w:val="24"/>
          <w:szCs w:val="24"/>
        </w:rPr>
      </w:pPr>
    </w:p>
    <w:p w:rsidR="00967930" w:rsidRDefault="00967930" w:rsidP="00967930">
      <w:pPr>
        <w:suppressAutoHyphens/>
        <w:ind w:firstLine="720"/>
        <w:jc w:val="center"/>
        <w:rPr>
          <w:rFonts w:ascii="Arial" w:hAnsi="Arial" w:cs="Arial"/>
          <w:b/>
          <w:spacing w:val="-3"/>
          <w:sz w:val="36"/>
          <w:szCs w:val="36"/>
        </w:rPr>
      </w:pPr>
    </w:p>
    <w:p w:rsidR="0009699D" w:rsidRDefault="0009699D" w:rsidP="00967930">
      <w:pPr>
        <w:suppressAutoHyphens/>
        <w:ind w:firstLine="720"/>
        <w:jc w:val="center"/>
        <w:rPr>
          <w:rFonts w:ascii="Arial" w:hAnsi="Arial" w:cs="Arial"/>
          <w:b/>
          <w:spacing w:val="-3"/>
          <w:sz w:val="36"/>
          <w:szCs w:val="36"/>
        </w:rPr>
      </w:pPr>
    </w:p>
    <w:p w:rsidR="0009699D" w:rsidRDefault="0009699D" w:rsidP="00967930">
      <w:pPr>
        <w:suppressAutoHyphens/>
        <w:ind w:firstLine="720"/>
        <w:jc w:val="center"/>
        <w:rPr>
          <w:rFonts w:ascii="Arial" w:hAnsi="Arial" w:cs="Arial"/>
          <w:b/>
          <w:spacing w:val="-3"/>
          <w:sz w:val="36"/>
          <w:szCs w:val="36"/>
        </w:rPr>
      </w:pPr>
    </w:p>
    <w:p w:rsidR="00967930" w:rsidRDefault="00B60CD2" w:rsidP="00967930">
      <w:pPr>
        <w:suppressAutoHyphens/>
        <w:ind w:firstLine="720"/>
        <w:jc w:val="center"/>
        <w:rPr>
          <w:rFonts w:ascii="Arial" w:hAnsi="Arial" w:cs="Arial"/>
          <w:b/>
          <w:spacing w:val="-3"/>
          <w:sz w:val="36"/>
          <w:szCs w:val="36"/>
        </w:rPr>
      </w:pPr>
      <w:r>
        <w:rPr>
          <w:rFonts w:ascii="Arial" w:hAnsi="Arial" w:cs="Arial"/>
          <w:b/>
          <w:spacing w:val="-3"/>
          <w:sz w:val="36"/>
          <w:szCs w:val="36"/>
        </w:rPr>
        <w:t xml:space="preserve">Module Guide </w:t>
      </w:r>
    </w:p>
    <w:p w:rsidR="0098008E" w:rsidRPr="00F97919" w:rsidRDefault="0098008E" w:rsidP="00967930">
      <w:pPr>
        <w:suppressAutoHyphens/>
        <w:ind w:firstLine="720"/>
        <w:jc w:val="center"/>
        <w:rPr>
          <w:rFonts w:ascii="Arial" w:hAnsi="Arial" w:cs="Arial"/>
          <w:b/>
          <w:spacing w:val="-3"/>
          <w:sz w:val="36"/>
          <w:szCs w:val="36"/>
        </w:rPr>
      </w:pPr>
    </w:p>
    <w:p w:rsidR="00967930" w:rsidRPr="00E0780B" w:rsidRDefault="00967930" w:rsidP="00967930">
      <w:pPr>
        <w:tabs>
          <w:tab w:val="left" w:pos="-720"/>
          <w:tab w:val="left" w:pos="0"/>
        </w:tabs>
        <w:suppressAutoHyphens/>
        <w:jc w:val="both"/>
        <w:rPr>
          <w:rFonts w:ascii="Arial" w:hAnsi="Arial" w:cs="Arial"/>
        </w:rPr>
      </w:pPr>
      <w:r w:rsidRPr="00E0780B">
        <w:rPr>
          <w:rFonts w:ascii="Arial" w:hAnsi="Arial" w:cs="Arial"/>
          <w:spacing w:val="-3"/>
        </w:rPr>
        <w:tab/>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180"/>
        <w:gridCol w:w="931"/>
        <w:gridCol w:w="1275"/>
        <w:gridCol w:w="3686"/>
      </w:tblGrid>
      <w:tr w:rsidR="00967930" w:rsidRPr="00E0780B" w:rsidTr="0009699D">
        <w:trPr>
          <w:cantSplit/>
          <w:trHeight w:val="369"/>
        </w:trPr>
        <w:tc>
          <w:tcPr>
            <w:tcW w:w="10632" w:type="dxa"/>
            <w:gridSpan w:val="5"/>
          </w:tcPr>
          <w:p w:rsidR="00967930" w:rsidRPr="00F97919" w:rsidRDefault="00690661" w:rsidP="00FB510E">
            <w:pPr>
              <w:tabs>
                <w:tab w:val="left" w:pos="-720"/>
                <w:tab w:val="left" w:pos="0"/>
              </w:tabs>
              <w:suppressAutoHyphens/>
              <w:spacing w:before="120" w:after="120"/>
              <w:jc w:val="center"/>
              <w:rPr>
                <w:rFonts w:ascii="Arial" w:hAnsi="Arial" w:cs="Arial"/>
                <w:spacing w:val="-3"/>
                <w:sz w:val="36"/>
                <w:szCs w:val="36"/>
              </w:rPr>
            </w:pPr>
            <w:r>
              <w:rPr>
                <w:rFonts w:ascii="Arial" w:hAnsi="Arial" w:cs="Arial"/>
                <w:b/>
                <w:noProof/>
                <w:sz w:val="36"/>
                <w:szCs w:val="36"/>
              </w:rPr>
              <mc:AlternateContent>
                <mc:Choice Requires="wps">
                  <w:drawing>
                    <wp:anchor distT="0" distB="0" distL="114300" distR="114300" simplePos="0" relativeHeight="251666432" behindDoc="0" locked="0" layoutInCell="1" allowOverlap="1" wp14:anchorId="3A3604AF" wp14:editId="455E75BB">
                      <wp:simplePos x="0" y="0"/>
                      <wp:positionH relativeFrom="column">
                        <wp:posOffset>669925</wp:posOffset>
                      </wp:positionH>
                      <wp:positionV relativeFrom="paragraph">
                        <wp:posOffset>242570</wp:posOffset>
                      </wp:positionV>
                      <wp:extent cx="2809875" cy="1619250"/>
                      <wp:effectExtent l="19050" t="19050" r="1343025" b="38100"/>
                      <wp:wrapNone/>
                      <wp:docPr id="16" name="Oval Callout 16"/>
                      <wp:cNvGraphicFramePr/>
                      <a:graphic xmlns:a="http://schemas.openxmlformats.org/drawingml/2006/main">
                        <a:graphicData uri="http://schemas.microsoft.com/office/word/2010/wordprocessingShape">
                          <wps:wsp>
                            <wps:cNvSpPr/>
                            <wps:spPr>
                              <a:xfrm>
                                <a:off x="0" y="0"/>
                                <a:ext cx="2809875" cy="1619250"/>
                              </a:xfrm>
                              <a:prstGeom prst="wedgeEllipseCallout">
                                <a:avLst>
                                  <a:gd name="adj1" fmla="val 96116"/>
                                  <a:gd name="adj2" fmla="val -8493"/>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5C97" w:rsidRPr="00405C97" w:rsidRDefault="0069278A" w:rsidP="00405C97">
                                  <w:pPr>
                                    <w:jc w:val="center"/>
                                    <w:rPr>
                                      <w:color w:val="000000" w:themeColor="text1"/>
                                      <w:sz w:val="32"/>
                                      <w:szCs w:val="32"/>
                                    </w:rPr>
                                  </w:pPr>
                                  <w:r>
                                    <w:rPr>
                                      <w:color w:val="000000" w:themeColor="text1"/>
                                      <w:sz w:val="32"/>
                                      <w:szCs w:val="32"/>
                                    </w:rPr>
                                    <w:t>Accessible and approachable</w:t>
                                  </w:r>
                                  <w:r w:rsidR="002C3C9F">
                                    <w:rPr>
                                      <w:color w:val="000000" w:themeColor="text1"/>
                                      <w:sz w:val="32"/>
                                      <w:szCs w:val="32"/>
                                    </w:rPr>
                                    <w:t>: embedding student well</w:t>
                                  </w:r>
                                  <w:r>
                                    <w:rPr>
                                      <w:color w:val="000000" w:themeColor="text1"/>
                                      <w:sz w:val="32"/>
                                      <w:szCs w:val="32"/>
                                    </w:rPr>
                                    <w:t xml:space="preserve">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3604AF" id="Oval Callout 16" o:spid="_x0000_s1028" type="#_x0000_t63" style="position:absolute;left:0;text-align:left;margin-left:52.75pt;margin-top:19.1pt;width:221.25pt;height:1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" adj="31561,8966" fillcolor="#dbe5f1 [660]" strokecolor="#243f60 [1604]" strokeweight="2pt">
                      <v:textbox>
                        <w:txbxContent>
                          <w:p w:rsidR="00405C97" w:rsidRPr="00405C97" w:rsidRDefault="0069278A" w:rsidP="00405C97">
                            <w:pPr>
                              <w:jc w:val="center"/>
                              <w:rPr>
                                <w:color w:val="000000" w:themeColor="text1"/>
                                <w:sz w:val="32"/>
                                <w:szCs w:val="32"/>
                              </w:rPr>
                            </w:pPr>
                            <w:r>
                              <w:rPr>
                                <w:color w:val="000000" w:themeColor="text1"/>
                                <w:sz w:val="32"/>
                                <w:szCs w:val="32"/>
                              </w:rPr>
                              <w:t>Accessible and approachable</w:t>
                            </w:r>
                            <w:r w:rsidR="002C3C9F">
                              <w:rPr>
                                <w:color w:val="000000" w:themeColor="text1"/>
                                <w:sz w:val="32"/>
                                <w:szCs w:val="32"/>
                              </w:rPr>
                              <w:t>: embedding student well</w:t>
                            </w:r>
                            <w:r>
                              <w:rPr>
                                <w:color w:val="000000" w:themeColor="text1"/>
                                <w:sz w:val="32"/>
                                <w:szCs w:val="32"/>
                              </w:rPr>
                              <w:t xml:space="preserve">being </w:t>
                            </w:r>
                          </w:p>
                        </w:txbxContent>
                      </v:textbox>
                    </v:shape>
                  </w:pict>
                </mc:Fallback>
              </mc:AlternateContent>
            </w:r>
            <w:r w:rsidR="00967930" w:rsidRPr="00CD5D01">
              <w:rPr>
                <w:rFonts w:ascii="Arial" w:hAnsi="Arial" w:cs="Arial"/>
                <w:b/>
                <w:sz w:val="36"/>
                <w:szCs w:val="36"/>
                <w:highlight w:val="yellow"/>
              </w:rPr>
              <w:t>GG6030 Global Rural Geograph</w:t>
            </w:r>
            <w:r w:rsidR="00FB510E" w:rsidRPr="00CD5D01">
              <w:rPr>
                <w:rFonts w:ascii="Arial" w:hAnsi="Arial" w:cs="Arial"/>
                <w:b/>
                <w:sz w:val="36"/>
                <w:szCs w:val="36"/>
                <w:highlight w:val="yellow"/>
              </w:rPr>
              <w:t>ies</w:t>
            </w:r>
          </w:p>
        </w:tc>
      </w:tr>
      <w:tr w:rsidR="00967930" w:rsidRPr="00945C5D" w:rsidTr="0009699D">
        <w:trPr>
          <w:cantSplit/>
          <w:trHeight w:val="369"/>
        </w:trPr>
        <w:tc>
          <w:tcPr>
            <w:tcW w:w="1560" w:type="dxa"/>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 xml:space="preserve">Staff </w:t>
            </w:r>
          </w:p>
        </w:tc>
        <w:tc>
          <w:tcPr>
            <w:tcW w:w="3180" w:type="dxa"/>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Name</w:t>
            </w:r>
          </w:p>
        </w:tc>
        <w:tc>
          <w:tcPr>
            <w:tcW w:w="931" w:type="dxa"/>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Room</w:t>
            </w:r>
          </w:p>
        </w:tc>
        <w:tc>
          <w:tcPr>
            <w:tcW w:w="1275" w:type="dxa"/>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Extension</w:t>
            </w:r>
          </w:p>
        </w:tc>
        <w:tc>
          <w:tcPr>
            <w:tcW w:w="3686" w:type="dxa"/>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Contact: Email/Office hours</w:t>
            </w:r>
          </w:p>
        </w:tc>
      </w:tr>
      <w:tr w:rsidR="00967930" w:rsidRPr="00945C5D" w:rsidTr="00405C97">
        <w:trPr>
          <w:cantSplit/>
          <w:trHeight w:val="929"/>
        </w:trPr>
        <w:tc>
          <w:tcPr>
            <w:tcW w:w="1560" w:type="dxa"/>
          </w:tcPr>
          <w:p w:rsidR="00967930" w:rsidRPr="00945C5D" w:rsidRDefault="00967930" w:rsidP="003A4B5E">
            <w:pPr>
              <w:tabs>
                <w:tab w:val="left" w:pos="-720"/>
                <w:tab w:val="left" w:pos="0"/>
              </w:tabs>
              <w:suppressAutoHyphens/>
              <w:jc w:val="both"/>
              <w:rPr>
                <w:rFonts w:ascii="Arial" w:hAnsi="Arial" w:cs="Arial"/>
                <w:spacing w:val="-3"/>
                <w:sz w:val="24"/>
                <w:szCs w:val="24"/>
              </w:rPr>
            </w:pPr>
            <w:r w:rsidRPr="00945C5D">
              <w:rPr>
                <w:rFonts w:ascii="Arial" w:hAnsi="Arial" w:cs="Arial"/>
                <w:spacing w:val="-3"/>
                <w:sz w:val="24"/>
                <w:szCs w:val="24"/>
              </w:rPr>
              <w:t>Module leader</w:t>
            </w:r>
          </w:p>
        </w:tc>
        <w:tc>
          <w:tcPr>
            <w:tcW w:w="3180" w:type="dxa"/>
          </w:tcPr>
          <w:p w:rsidR="00F54530" w:rsidRPr="00945C5D" w:rsidRDefault="00F54530" w:rsidP="0030398A">
            <w:pPr>
              <w:tabs>
                <w:tab w:val="left" w:pos="-720"/>
                <w:tab w:val="left" w:pos="0"/>
              </w:tabs>
              <w:suppressAutoHyphens/>
              <w:jc w:val="both"/>
              <w:rPr>
                <w:rFonts w:ascii="Arial" w:hAnsi="Arial" w:cs="Arial"/>
                <w:spacing w:val="-3"/>
                <w:sz w:val="24"/>
                <w:szCs w:val="24"/>
              </w:rPr>
            </w:pPr>
          </w:p>
          <w:p w:rsidR="00967930" w:rsidRPr="00945C5D" w:rsidRDefault="00690661" w:rsidP="0030398A">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A lecturer</w:t>
            </w:r>
          </w:p>
        </w:tc>
        <w:tc>
          <w:tcPr>
            <w:tcW w:w="931" w:type="dxa"/>
          </w:tcPr>
          <w:p w:rsidR="00F54530" w:rsidRPr="00945C5D" w:rsidRDefault="00F54530" w:rsidP="0030398A">
            <w:pPr>
              <w:tabs>
                <w:tab w:val="left" w:pos="-720"/>
                <w:tab w:val="left" w:pos="0"/>
              </w:tabs>
              <w:suppressAutoHyphens/>
              <w:jc w:val="both"/>
              <w:rPr>
                <w:rFonts w:ascii="Arial" w:hAnsi="Arial" w:cs="Arial"/>
                <w:spacing w:val="-3"/>
                <w:sz w:val="24"/>
                <w:szCs w:val="24"/>
              </w:rPr>
            </w:pPr>
          </w:p>
          <w:p w:rsidR="00967701" w:rsidRPr="00945C5D" w:rsidRDefault="00690661" w:rsidP="0030398A">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A room</w:t>
            </w:r>
          </w:p>
        </w:tc>
        <w:tc>
          <w:tcPr>
            <w:tcW w:w="1275" w:type="dxa"/>
          </w:tcPr>
          <w:p w:rsidR="00967701" w:rsidRPr="00945C5D" w:rsidRDefault="00967701" w:rsidP="0030398A">
            <w:pPr>
              <w:tabs>
                <w:tab w:val="left" w:pos="-720"/>
                <w:tab w:val="left" w:pos="0"/>
              </w:tabs>
              <w:suppressAutoHyphens/>
              <w:jc w:val="both"/>
              <w:rPr>
                <w:rFonts w:ascii="Arial" w:hAnsi="Arial" w:cs="Arial"/>
                <w:spacing w:val="-3"/>
                <w:sz w:val="24"/>
                <w:szCs w:val="24"/>
              </w:rPr>
            </w:pPr>
          </w:p>
          <w:p w:rsidR="00967701" w:rsidRPr="00945C5D" w:rsidRDefault="00967701" w:rsidP="0030398A">
            <w:pPr>
              <w:tabs>
                <w:tab w:val="left" w:pos="-720"/>
                <w:tab w:val="left" w:pos="0"/>
              </w:tabs>
              <w:suppressAutoHyphens/>
              <w:jc w:val="both"/>
              <w:rPr>
                <w:rFonts w:ascii="Arial" w:hAnsi="Arial" w:cs="Arial"/>
                <w:spacing w:val="-3"/>
                <w:sz w:val="24"/>
                <w:szCs w:val="24"/>
              </w:rPr>
            </w:pPr>
            <w:r w:rsidRPr="00945C5D">
              <w:rPr>
                <w:rFonts w:ascii="Arial" w:hAnsi="Arial" w:cs="Arial"/>
                <w:spacing w:val="-3"/>
                <w:sz w:val="24"/>
                <w:szCs w:val="24"/>
              </w:rPr>
              <w:t>X</w:t>
            </w:r>
            <w:r w:rsidR="00690661">
              <w:rPr>
                <w:rFonts w:ascii="Arial" w:hAnsi="Arial" w:cs="Arial"/>
                <w:spacing w:val="-3"/>
                <w:sz w:val="24"/>
                <w:szCs w:val="24"/>
              </w:rPr>
              <w:t>11111</w:t>
            </w:r>
          </w:p>
        </w:tc>
        <w:tc>
          <w:tcPr>
            <w:tcW w:w="3686" w:type="dxa"/>
          </w:tcPr>
          <w:p w:rsidR="00F54530" w:rsidRPr="00945C5D" w:rsidRDefault="00F54530" w:rsidP="0030398A">
            <w:pPr>
              <w:tabs>
                <w:tab w:val="left" w:pos="-720"/>
                <w:tab w:val="left" w:pos="0"/>
              </w:tabs>
              <w:suppressAutoHyphens/>
              <w:jc w:val="both"/>
              <w:rPr>
                <w:rFonts w:ascii="Arial" w:hAnsi="Arial" w:cs="Arial"/>
                <w:spacing w:val="-3"/>
                <w:sz w:val="24"/>
                <w:szCs w:val="24"/>
              </w:rPr>
            </w:pPr>
          </w:p>
          <w:p w:rsidR="00405C97" w:rsidRPr="00945C5D" w:rsidRDefault="00C57235" w:rsidP="0030398A">
            <w:pPr>
              <w:tabs>
                <w:tab w:val="left" w:pos="-720"/>
                <w:tab w:val="left" w:pos="0"/>
              </w:tabs>
              <w:suppressAutoHyphens/>
              <w:jc w:val="both"/>
              <w:rPr>
                <w:rFonts w:ascii="Arial" w:hAnsi="Arial" w:cs="Arial"/>
                <w:spacing w:val="-3"/>
                <w:sz w:val="24"/>
                <w:szCs w:val="24"/>
              </w:rPr>
            </w:pPr>
            <w:hyperlink r:id="rId8" w:history="1">
              <w:r w:rsidRPr="00D009C3">
                <w:rPr>
                  <w:rStyle w:val="Hyperlink"/>
                </w:rPr>
                <w:t>x.x@university.co.uk</w:t>
              </w:r>
            </w:hyperlink>
            <w:r>
              <w:t xml:space="preserve"> </w:t>
            </w:r>
            <w:r w:rsidR="00405C97">
              <w:rPr>
                <w:rFonts w:ascii="Arial" w:hAnsi="Arial" w:cs="Arial"/>
                <w:spacing w:val="-3"/>
                <w:sz w:val="24"/>
                <w:szCs w:val="24"/>
              </w:rPr>
              <w:t xml:space="preserve">Email and we can arrange a mutually convenient time to chat. </w:t>
            </w:r>
          </w:p>
        </w:tc>
      </w:tr>
    </w:tbl>
    <w:p w:rsidR="00967930" w:rsidRPr="00945C5D" w:rsidRDefault="00967930" w:rsidP="00967930">
      <w:pPr>
        <w:tabs>
          <w:tab w:val="left" w:pos="0"/>
        </w:tabs>
        <w:rPr>
          <w:rFonts w:ascii="Arial" w:hAnsi="Arial" w:cs="Arial"/>
          <w:sz w:val="24"/>
          <w:szCs w:val="24"/>
        </w:rPr>
      </w:pPr>
    </w:p>
    <w:p w:rsidR="0098008E" w:rsidRPr="00945C5D" w:rsidRDefault="00C57235" w:rsidP="00967930">
      <w:pPr>
        <w:tabs>
          <w:tab w:val="left" w:pos="0"/>
        </w:tabs>
        <w:rPr>
          <w:rFonts w:ascii="Arial" w:hAnsi="Arial" w:cs="Arial"/>
          <w:sz w:val="24"/>
          <w:szCs w:val="24"/>
        </w:rPr>
      </w:pPr>
      <w:r>
        <w:rPr>
          <w:rFonts w:ascii="Arial" w:hAnsi="Arial" w:cs="Arial"/>
          <w:noProof/>
          <w:spacing w:val="-3"/>
          <w:sz w:val="24"/>
          <w:szCs w:val="24"/>
        </w:rPr>
        <mc:AlternateContent>
          <mc:Choice Requires="wps">
            <w:drawing>
              <wp:anchor distT="0" distB="0" distL="114300" distR="114300" simplePos="0" relativeHeight="251648000" behindDoc="0" locked="0" layoutInCell="1" allowOverlap="1">
                <wp:simplePos x="0" y="0"/>
                <wp:positionH relativeFrom="column">
                  <wp:posOffset>3983990</wp:posOffset>
                </wp:positionH>
                <wp:positionV relativeFrom="paragraph">
                  <wp:posOffset>27940</wp:posOffset>
                </wp:positionV>
                <wp:extent cx="2647950" cy="1123950"/>
                <wp:effectExtent l="19050" t="19050" r="38100" b="171450"/>
                <wp:wrapNone/>
                <wp:docPr id="7" name="Oval Callout 7"/>
                <wp:cNvGraphicFramePr/>
                <a:graphic xmlns:a="http://schemas.openxmlformats.org/drawingml/2006/main">
                  <a:graphicData uri="http://schemas.microsoft.com/office/word/2010/wordprocessingShape">
                    <wps:wsp>
                      <wps:cNvSpPr/>
                      <wps:spPr>
                        <a:xfrm>
                          <a:off x="0" y="0"/>
                          <a:ext cx="2647950" cy="1123950"/>
                        </a:xfrm>
                        <a:prstGeom prst="wedgeEllipseCallou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D5D01" w:rsidRPr="002C3C9F" w:rsidRDefault="00CD5D01" w:rsidP="00CD5D01">
                            <w:pPr>
                              <w:jc w:val="center"/>
                              <w:rPr>
                                <w:color w:val="000000" w:themeColor="text1"/>
                                <w:sz w:val="32"/>
                                <w:szCs w:val="32"/>
                              </w:rPr>
                            </w:pPr>
                            <w:r w:rsidRPr="002C3C9F">
                              <w:rPr>
                                <w:color w:val="000000" w:themeColor="text1"/>
                                <w:sz w:val="32"/>
                                <w:szCs w:val="32"/>
                              </w:rPr>
                              <w:t>??</w:t>
                            </w:r>
                            <w:r w:rsidR="00CB1E09" w:rsidRPr="002C3C9F">
                              <w:rPr>
                                <w:color w:val="000000" w:themeColor="text1"/>
                                <w:sz w:val="32"/>
                                <w:szCs w:val="32"/>
                              </w:rPr>
                              <w:t xml:space="preserve"> Argh!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7" o:spid="_x0000_s1029" type="#_x0000_t63" style="position:absolute;margin-left:313.7pt;margin-top:2.2pt;width:208.5pt;height:8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" adj="6300,24300" fillcolor="#dbe5f1 [660]" strokecolor="#243f60 [1604]" strokeweight="2pt">
                <v:textbox>
                  <w:txbxContent>
                    <w:p w:rsidR="00CD5D01" w:rsidRPr="002C3C9F" w:rsidRDefault="00CD5D01" w:rsidP="00CD5D01">
                      <w:pPr>
                        <w:jc w:val="center"/>
                        <w:rPr>
                          <w:color w:val="000000" w:themeColor="text1"/>
                          <w:sz w:val="32"/>
                          <w:szCs w:val="32"/>
                        </w:rPr>
                      </w:pPr>
                      <w:r w:rsidRPr="002C3C9F">
                        <w:rPr>
                          <w:color w:val="000000" w:themeColor="text1"/>
                          <w:sz w:val="32"/>
                          <w:szCs w:val="32"/>
                        </w:rPr>
                        <w:t>??</w:t>
                      </w:r>
                      <w:r w:rsidR="00CB1E09" w:rsidRPr="002C3C9F">
                        <w:rPr>
                          <w:color w:val="000000" w:themeColor="text1"/>
                          <w:sz w:val="32"/>
                          <w:szCs w:val="32"/>
                        </w:rPr>
                        <w:t xml:space="preserve"> Argh!</w:t>
                      </w:r>
                    </w:p>
                  </w:txbxContent>
                </v:textbox>
              </v:shape>
            </w:pict>
          </mc:Fallback>
        </mc:AlternateConten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800"/>
        <w:gridCol w:w="800"/>
        <w:gridCol w:w="1600"/>
        <w:gridCol w:w="1700"/>
        <w:gridCol w:w="3723"/>
      </w:tblGrid>
      <w:tr w:rsidR="00967930" w:rsidRPr="00945C5D" w:rsidTr="0009699D">
        <w:trPr>
          <w:cantSplit/>
          <w:trHeight w:val="562"/>
        </w:trPr>
        <w:tc>
          <w:tcPr>
            <w:tcW w:w="2809" w:type="dxa"/>
            <w:gridSpan w:val="2"/>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Teaching schedule</w:t>
            </w:r>
          </w:p>
        </w:tc>
        <w:tc>
          <w:tcPr>
            <w:tcW w:w="7823" w:type="dxa"/>
            <w:gridSpan w:val="4"/>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 xml:space="preserve">You should check your personal module timetable on </w:t>
            </w:r>
            <w:r w:rsidR="00C57235">
              <w:rPr>
                <w:rFonts w:ascii="Arial" w:hAnsi="Arial" w:cs="Arial"/>
                <w:spacing w:val="-3"/>
                <w:sz w:val="24"/>
                <w:szCs w:val="24"/>
              </w:rPr>
              <w:t>the VLE</w:t>
            </w:r>
          </w:p>
        </w:tc>
      </w:tr>
      <w:tr w:rsidR="00967930" w:rsidRPr="00945C5D" w:rsidTr="0009699D">
        <w:trPr>
          <w:cantSplit/>
          <w:trHeight w:val="562"/>
        </w:trPr>
        <w:tc>
          <w:tcPr>
            <w:tcW w:w="2009" w:type="dxa"/>
          </w:tcPr>
          <w:p w:rsidR="00967930" w:rsidRPr="00945C5D" w:rsidRDefault="00967930" w:rsidP="0030398A">
            <w:pPr>
              <w:pStyle w:val="BodyText"/>
              <w:tabs>
                <w:tab w:val="left" w:pos="0"/>
              </w:tabs>
              <w:spacing w:before="120"/>
              <w:rPr>
                <w:rFonts w:ascii="Arial" w:hAnsi="Arial" w:cs="Arial"/>
                <w:szCs w:val="24"/>
              </w:rPr>
            </w:pPr>
            <w:r w:rsidRPr="00945C5D">
              <w:rPr>
                <w:rFonts w:ascii="Arial" w:hAnsi="Arial" w:cs="Arial"/>
                <w:szCs w:val="24"/>
              </w:rPr>
              <w:t>Day</w:t>
            </w:r>
          </w:p>
        </w:tc>
        <w:tc>
          <w:tcPr>
            <w:tcW w:w="1600" w:type="dxa"/>
            <w:gridSpan w:val="2"/>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Time</w:t>
            </w:r>
          </w:p>
        </w:tc>
        <w:tc>
          <w:tcPr>
            <w:tcW w:w="1600" w:type="dxa"/>
          </w:tcPr>
          <w:p w:rsidR="00967930" w:rsidRPr="00945C5D" w:rsidRDefault="00967930" w:rsidP="0030398A">
            <w:pPr>
              <w:pStyle w:val="EndnoteText"/>
              <w:tabs>
                <w:tab w:val="left" w:pos="-720"/>
                <w:tab w:val="left" w:pos="0"/>
              </w:tabs>
              <w:suppressAutoHyphens/>
              <w:spacing w:before="120" w:after="120"/>
              <w:rPr>
                <w:rFonts w:ascii="Arial" w:hAnsi="Arial" w:cs="Arial"/>
                <w:spacing w:val="-3"/>
                <w:szCs w:val="24"/>
              </w:rPr>
            </w:pPr>
            <w:r w:rsidRPr="00945C5D">
              <w:rPr>
                <w:rFonts w:ascii="Arial" w:hAnsi="Arial" w:cs="Arial"/>
                <w:spacing w:val="-3"/>
                <w:szCs w:val="24"/>
              </w:rPr>
              <w:t xml:space="preserve">Class type </w:t>
            </w:r>
          </w:p>
        </w:tc>
        <w:tc>
          <w:tcPr>
            <w:tcW w:w="1700" w:type="dxa"/>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Room</w:t>
            </w:r>
          </w:p>
        </w:tc>
        <w:tc>
          <w:tcPr>
            <w:tcW w:w="3723" w:type="dxa"/>
          </w:tcPr>
          <w:p w:rsidR="00967930" w:rsidRPr="00945C5D" w:rsidRDefault="00967930" w:rsidP="0030398A">
            <w:pPr>
              <w:tabs>
                <w:tab w:val="left" w:pos="-720"/>
                <w:tab w:val="left" w:pos="0"/>
              </w:tabs>
              <w:suppressAutoHyphens/>
              <w:spacing w:before="120" w:after="120"/>
              <w:jc w:val="both"/>
              <w:rPr>
                <w:rFonts w:ascii="Arial" w:hAnsi="Arial" w:cs="Arial"/>
                <w:spacing w:val="-3"/>
                <w:sz w:val="24"/>
                <w:szCs w:val="24"/>
              </w:rPr>
            </w:pPr>
            <w:r w:rsidRPr="00945C5D">
              <w:rPr>
                <w:rFonts w:ascii="Arial" w:hAnsi="Arial" w:cs="Arial"/>
                <w:spacing w:val="-3"/>
                <w:sz w:val="24"/>
                <w:szCs w:val="24"/>
              </w:rPr>
              <w:t xml:space="preserve">Teaching week nos. </w:t>
            </w:r>
          </w:p>
        </w:tc>
      </w:tr>
      <w:tr w:rsidR="00834D28" w:rsidRPr="00945C5D" w:rsidTr="00612A8B">
        <w:trPr>
          <w:cantSplit/>
          <w:trHeight w:val="972"/>
        </w:trPr>
        <w:tc>
          <w:tcPr>
            <w:tcW w:w="10632" w:type="dxa"/>
            <w:gridSpan w:val="6"/>
          </w:tcPr>
          <w:p w:rsidR="00834D28" w:rsidRPr="00CD5D01" w:rsidRDefault="00834D28" w:rsidP="00A24E99">
            <w:pPr>
              <w:tabs>
                <w:tab w:val="left" w:pos="-720"/>
                <w:tab w:val="left" w:pos="0"/>
              </w:tabs>
              <w:suppressAutoHyphens/>
              <w:jc w:val="both"/>
              <w:rPr>
                <w:rFonts w:ascii="Arial" w:hAnsi="Arial" w:cs="Arial"/>
                <w:b/>
                <w:color w:val="000000" w:themeColor="text1"/>
                <w:spacing w:val="-3"/>
                <w:sz w:val="24"/>
                <w:szCs w:val="24"/>
                <w:highlight w:val="yellow"/>
              </w:rPr>
            </w:pPr>
            <w:r w:rsidRPr="00CD5D01">
              <w:rPr>
                <w:rFonts w:ascii="Arial" w:hAnsi="Arial" w:cs="Arial"/>
                <w:b/>
                <w:color w:val="000000" w:themeColor="text1"/>
                <w:spacing w:val="-3"/>
                <w:sz w:val="24"/>
                <w:szCs w:val="24"/>
                <w:highlight w:val="yellow"/>
              </w:rPr>
              <w:t>See timetable in the guide</w:t>
            </w:r>
          </w:p>
          <w:p w:rsidR="00834D28" w:rsidRPr="00CD5D01" w:rsidRDefault="00834D28" w:rsidP="00A24E99">
            <w:pPr>
              <w:tabs>
                <w:tab w:val="left" w:pos="-720"/>
                <w:tab w:val="left" w:pos="0"/>
              </w:tabs>
              <w:suppressAutoHyphens/>
              <w:jc w:val="both"/>
              <w:rPr>
                <w:rFonts w:ascii="Arial" w:hAnsi="Arial" w:cs="Arial"/>
                <w:b/>
                <w:color w:val="000000" w:themeColor="text1"/>
                <w:spacing w:val="-3"/>
                <w:sz w:val="24"/>
                <w:szCs w:val="24"/>
                <w:highlight w:val="yellow"/>
              </w:rPr>
            </w:pPr>
          </w:p>
          <w:p w:rsidR="00834D28" w:rsidRPr="00945C5D" w:rsidRDefault="00834D28" w:rsidP="00A24E99">
            <w:pPr>
              <w:tabs>
                <w:tab w:val="left" w:pos="-720"/>
                <w:tab w:val="left" w:pos="0"/>
              </w:tabs>
              <w:suppressAutoHyphens/>
              <w:jc w:val="both"/>
              <w:rPr>
                <w:rFonts w:ascii="Arial" w:hAnsi="Arial" w:cs="Arial"/>
                <w:color w:val="000000" w:themeColor="text1"/>
                <w:spacing w:val="-3"/>
                <w:sz w:val="24"/>
                <w:szCs w:val="24"/>
              </w:rPr>
            </w:pPr>
            <w:r w:rsidRPr="00CD5D01">
              <w:rPr>
                <w:rFonts w:ascii="Arial" w:hAnsi="Arial" w:cs="Arial"/>
                <w:b/>
                <w:color w:val="000000" w:themeColor="text1"/>
                <w:spacing w:val="-3"/>
                <w:sz w:val="24"/>
                <w:szCs w:val="24"/>
                <w:highlight w:val="yellow"/>
              </w:rPr>
              <w:t>Please note that these are all subject to change – day, room and time.</w:t>
            </w:r>
            <w:r>
              <w:rPr>
                <w:rFonts w:ascii="Arial" w:hAnsi="Arial" w:cs="Arial"/>
                <w:b/>
                <w:color w:val="000000" w:themeColor="text1"/>
                <w:spacing w:val="-3"/>
                <w:sz w:val="24"/>
                <w:szCs w:val="24"/>
              </w:rPr>
              <w:t xml:space="preserve"> </w:t>
            </w:r>
          </w:p>
        </w:tc>
      </w:tr>
    </w:tbl>
    <w:p w:rsidR="00967930" w:rsidRPr="00945C5D" w:rsidRDefault="00967930" w:rsidP="00967930">
      <w:pPr>
        <w:tabs>
          <w:tab w:val="left" w:pos="0"/>
        </w:tabs>
        <w:rPr>
          <w:rFonts w:ascii="Arial" w:hAnsi="Arial" w:cs="Arial"/>
          <w:color w:val="FF0000"/>
          <w:sz w:val="24"/>
          <w:szCs w:val="24"/>
        </w:rPr>
      </w:pPr>
    </w:p>
    <w:p w:rsidR="0098008E" w:rsidRPr="00945C5D" w:rsidRDefault="0098008E" w:rsidP="00967930">
      <w:pPr>
        <w:tabs>
          <w:tab w:val="left" w:pos="0"/>
        </w:tabs>
        <w:rPr>
          <w:rFonts w:ascii="Arial" w:hAnsi="Arial" w:cs="Arial"/>
          <w:color w:val="FF0000"/>
          <w:sz w:val="24"/>
          <w:szCs w:val="24"/>
        </w:rPr>
      </w:pPr>
    </w:p>
    <w:p w:rsidR="00810EF4" w:rsidRDefault="00810EF4" w:rsidP="00810EF4">
      <w:pPr>
        <w:rPr>
          <w:rFonts w:ascii="Arial" w:hAnsi="Arial" w:cs="Arial"/>
          <w:b/>
          <w:sz w:val="24"/>
          <w:szCs w:val="24"/>
        </w:rPr>
      </w:pPr>
      <w:r w:rsidRPr="00810EF4">
        <w:rPr>
          <w:rFonts w:ascii="Arial" w:hAnsi="Arial" w:cs="Arial"/>
          <w:b/>
          <w:sz w:val="24"/>
          <w:szCs w:val="24"/>
        </w:rPr>
        <w:t>Timetables</w:t>
      </w:r>
    </w:p>
    <w:p w:rsidR="00810EF4" w:rsidRPr="00810EF4" w:rsidRDefault="00810EF4" w:rsidP="00810EF4">
      <w:pPr>
        <w:rPr>
          <w:rFonts w:ascii="Arial" w:hAnsi="Arial" w:cs="Arial"/>
          <w:b/>
          <w:sz w:val="24"/>
          <w:szCs w:val="24"/>
        </w:rPr>
      </w:pPr>
    </w:p>
    <w:p w:rsidR="00810EF4" w:rsidRPr="00810EF4" w:rsidRDefault="00810EF4" w:rsidP="00C57235">
      <w:pPr>
        <w:rPr>
          <w:rFonts w:ascii="Arial" w:hAnsi="Arial" w:cs="Arial"/>
          <w:b/>
          <w:sz w:val="24"/>
          <w:szCs w:val="24"/>
        </w:rPr>
      </w:pPr>
      <w:r w:rsidRPr="00810EF4">
        <w:rPr>
          <w:rFonts w:ascii="Arial" w:hAnsi="Arial" w:cs="Arial"/>
          <w:b/>
          <w:sz w:val="24"/>
          <w:szCs w:val="24"/>
        </w:rPr>
        <w:t>You will be able to ac</w:t>
      </w:r>
      <w:r w:rsidR="00B60CD2">
        <w:rPr>
          <w:rFonts w:ascii="Arial" w:hAnsi="Arial" w:cs="Arial"/>
          <w:b/>
          <w:sz w:val="24"/>
          <w:szCs w:val="24"/>
        </w:rPr>
        <w:t xml:space="preserve">cess your timetable for the </w:t>
      </w:r>
      <w:r w:rsidR="00C57235">
        <w:rPr>
          <w:rFonts w:ascii="Arial" w:hAnsi="Arial" w:cs="Arial"/>
          <w:b/>
          <w:sz w:val="24"/>
          <w:szCs w:val="24"/>
        </w:rPr>
        <w:t>x</w:t>
      </w:r>
      <w:r w:rsidRPr="00810EF4">
        <w:rPr>
          <w:rFonts w:ascii="Arial" w:hAnsi="Arial" w:cs="Arial"/>
          <w:b/>
          <w:sz w:val="24"/>
          <w:szCs w:val="24"/>
        </w:rPr>
        <w:t xml:space="preserve"> academic year via the University mobile app or via</w:t>
      </w:r>
      <w:r w:rsidR="00C57235">
        <w:rPr>
          <w:rFonts w:ascii="Arial" w:hAnsi="Arial" w:cs="Arial"/>
          <w:b/>
          <w:sz w:val="24"/>
          <w:szCs w:val="24"/>
        </w:rPr>
        <w:t xml:space="preserve"> the VLE</w:t>
      </w:r>
    </w:p>
    <w:p w:rsidR="0098008E" w:rsidRPr="00945C5D" w:rsidRDefault="0098008E" w:rsidP="00967930">
      <w:pPr>
        <w:tabs>
          <w:tab w:val="left" w:pos="0"/>
        </w:tabs>
        <w:rPr>
          <w:rFonts w:ascii="Arial" w:hAnsi="Arial" w:cs="Arial"/>
          <w:color w:val="FF0000"/>
          <w:sz w:val="24"/>
          <w:szCs w:val="24"/>
        </w:rPr>
      </w:pPr>
    </w:p>
    <w:p w:rsidR="0098008E" w:rsidRPr="00945C5D" w:rsidRDefault="0098008E" w:rsidP="00967930">
      <w:pPr>
        <w:tabs>
          <w:tab w:val="left" w:pos="0"/>
        </w:tabs>
        <w:rPr>
          <w:rFonts w:ascii="Arial" w:hAnsi="Arial" w:cs="Arial"/>
          <w:color w:val="FF0000"/>
          <w:sz w:val="24"/>
          <w:szCs w:val="24"/>
        </w:rPr>
      </w:pPr>
    </w:p>
    <w:p w:rsidR="0098008E" w:rsidRPr="00945C5D" w:rsidRDefault="0098008E" w:rsidP="00967930">
      <w:pPr>
        <w:tabs>
          <w:tab w:val="left" w:pos="0"/>
        </w:tabs>
        <w:rPr>
          <w:rFonts w:ascii="Arial" w:hAnsi="Arial" w:cs="Arial"/>
          <w:color w:val="FF0000"/>
          <w:sz w:val="24"/>
          <w:szCs w:val="24"/>
        </w:rPr>
        <w:sectPr w:rsidR="0098008E" w:rsidRPr="00945C5D" w:rsidSect="00967930">
          <w:footerReference w:type="default" r:id="rId9"/>
          <w:pgSz w:w="11907" w:h="16840" w:code="9"/>
          <w:pgMar w:top="1191" w:right="1361" w:bottom="1191" w:left="1361" w:header="720" w:footer="720" w:gutter="0"/>
          <w:cols w:space="720"/>
          <w:docGrid w:linePitch="272"/>
        </w:sectPr>
      </w:pPr>
    </w:p>
    <w:p w:rsidR="0098008E" w:rsidRPr="00945C5D" w:rsidRDefault="0098008E" w:rsidP="00967930">
      <w:pPr>
        <w:tabs>
          <w:tab w:val="left" w:pos="0"/>
        </w:tabs>
        <w:rPr>
          <w:rFonts w:ascii="Arial" w:hAnsi="Arial" w:cs="Arial"/>
          <w:color w:val="FF0000"/>
          <w:sz w:val="24"/>
          <w:szCs w:val="24"/>
        </w:rPr>
      </w:pPr>
    </w:p>
    <w:p w:rsidR="0098008E" w:rsidRPr="00945C5D" w:rsidRDefault="00405C97" w:rsidP="00967930">
      <w:pPr>
        <w:tabs>
          <w:tab w:val="left" w:pos="0"/>
        </w:tabs>
        <w:rPr>
          <w:rFonts w:ascii="Arial" w:hAnsi="Arial" w:cs="Arial"/>
          <w:color w:val="FF0000"/>
          <w:sz w:val="24"/>
          <w:szCs w:val="24"/>
        </w:rPr>
      </w:pPr>
      <w:r>
        <w:rPr>
          <w:rFonts w:ascii="Arial" w:hAnsi="Arial" w:cs="Arial"/>
          <w:noProof/>
          <w:color w:val="FF0000"/>
          <w:sz w:val="24"/>
          <w:szCs w:val="24"/>
        </w:rPr>
        <mc:AlternateContent>
          <mc:Choice Requires="wps">
            <w:drawing>
              <wp:anchor distT="0" distB="0" distL="114300" distR="114300" simplePos="0" relativeHeight="251652096" behindDoc="0" locked="0" layoutInCell="1" allowOverlap="1" wp14:anchorId="002FFC4D" wp14:editId="4BEEC34E">
                <wp:simplePos x="0" y="0"/>
                <wp:positionH relativeFrom="column">
                  <wp:posOffset>5158740</wp:posOffset>
                </wp:positionH>
                <wp:positionV relativeFrom="paragraph">
                  <wp:posOffset>45720</wp:posOffset>
                </wp:positionV>
                <wp:extent cx="3067050" cy="1495425"/>
                <wp:effectExtent l="704850" t="19050" r="38100" b="47625"/>
                <wp:wrapNone/>
                <wp:docPr id="9" name="Oval Callout 9"/>
                <wp:cNvGraphicFramePr/>
                <a:graphic xmlns:a="http://schemas.openxmlformats.org/drawingml/2006/main">
                  <a:graphicData uri="http://schemas.microsoft.com/office/word/2010/wordprocessingShape">
                    <wps:wsp>
                      <wps:cNvSpPr/>
                      <wps:spPr>
                        <a:xfrm>
                          <a:off x="0" y="0"/>
                          <a:ext cx="3067050" cy="1495425"/>
                        </a:xfrm>
                        <a:prstGeom prst="wedgeEllipseCallout">
                          <a:avLst>
                            <a:gd name="adj1" fmla="val -72696"/>
                            <a:gd name="adj2" fmla="val -12022"/>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5C97" w:rsidRPr="00405C97" w:rsidRDefault="00831DA7" w:rsidP="00405C97">
                            <w:pPr>
                              <w:jc w:val="center"/>
                              <w:rPr>
                                <w:color w:val="000000" w:themeColor="text1"/>
                                <w:sz w:val="32"/>
                                <w:szCs w:val="32"/>
                              </w:rPr>
                            </w:pPr>
                            <w:r>
                              <w:rPr>
                                <w:color w:val="000000" w:themeColor="text1"/>
                                <w:sz w:val="32"/>
                                <w:szCs w:val="32"/>
                              </w:rPr>
                              <w:t>G</w:t>
                            </w:r>
                            <w:r w:rsidR="00405C97" w:rsidRPr="00405C97">
                              <w:rPr>
                                <w:color w:val="000000" w:themeColor="text1"/>
                                <w:sz w:val="32"/>
                                <w:szCs w:val="32"/>
                              </w:rPr>
                              <w:t xml:space="preserve">ood practice in inclusive </w:t>
                            </w:r>
                            <w:r w:rsidR="00405C97">
                              <w:rPr>
                                <w:color w:val="000000" w:themeColor="text1"/>
                                <w:sz w:val="32"/>
                                <w:szCs w:val="32"/>
                              </w:rPr>
                              <w:t xml:space="preserve">assessment: reasonable and transparent deadlines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2FFC4D" id="Oval Callout 9" o:spid="_x0000_s1030" type="#_x0000_t63" style="position:absolute;margin-left:406.2pt;margin-top:3.6pt;width:241.5pt;height:117.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" adj="-4902,8203" fillcolor="#dbe5f1 [660]" strokecolor="#243f60 [1604]" strokeweight="2pt">
                <v:textbox>
                  <w:txbxContent>
                    <w:p w:rsidR="00405C97" w:rsidRPr="00405C97" w:rsidRDefault="00831DA7" w:rsidP="00405C97">
                      <w:pPr>
                        <w:jc w:val="center"/>
                        <w:rPr>
                          <w:color w:val="000000" w:themeColor="text1"/>
                          <w:sz w:val="32"/>
                          <w:szCs w:val="32"/>
                        </w:rPr>
                      </w:pPr>
                      <w:r>
                        <w:rPr>
                          <w:color w:val="000000" w:themeColor="text1"/>
                          <w:sz w:val="32"/>
                          <w:szCs w:val="32"/>
                        </w:rPr>
                        <w:t>G</w:t>
                      </w:r>
                      <w:r w:rsidR="00405C97" w:rsidRPr="00405C97">
                        <w:rPr>
                          <w:color w:val="000000" w:themeColor="text1"/>
                          <w:sz w:val="32"/>
                          <w:szCs w:val="32"/>
                        </w:rPr>
                        <w:t xml:space="preserve">ood practice in inclusive </w:t>
                      </w:r>
                      <w:r w:rsidR="00405C97">
                        <w:rPr>
                          <w:color w:val="000000" w:themeColor="text1"/>
                          <w:sz w:val="32"/>
                          <w:szCs w:val="32"/>
                        </w:rPr>
                        <w:t xml:space="preserve">assessment: reasonable and transparent deadlines </w:t>
                      </w:r>
                    </w:p>
                  </w:txbxContent>
                </v:textbox>
              </v:shape>
            </w:pict>
          </mc:Fallback>
        </mc:AlternateContent>
      </w:r>
    </w:p>
    <w:p w:rsidR="0098008E" w:rsidRPr="00945C5D" w:rsidRDefault="0098008E" w:rsidP="00967930">
      <w:pPr>
        <w:tabs>
          <w:tab w:val="left" w:pos="0"/>
        </w:tabs>
        <w:rPr>
          <w:rFonts w:ascii="Arial" w:hAnsi="Arial" w:cs="Arial"/>
          <w:color w:val="FF0000"/>
          <w:sz w:val="24"/>
          <w:szCs w:val="24"/>
        </w:rPr>
      </w:pPr>
    </w:p>
    <w:tbl>
      <w:tblPr>
        <w:tblpPr w:leftFromText="180" w:rightFromText="180" w:vertAnchor="text" w:horzAnchor="margin" w:tblpY="20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1276"/>
        <w:gridCol w:w="1559"/>
        <w:gridCol w:w="2410"/>
        <w:gridCol w:w="1276"/>
        <w:gridCol w:w="2693"/>
        <w:gridCol w:w="2977"/>
      </w:tblGrid>
      <w:tr w:rsidR="00967930" w:rsidRPr="00945C5D" w:rsidTr="0098008E">
        <w:trPr>
          <w:cantSplit/>
        </w:trPr>
        <w:tc>
          <w:tcPr>
            <w:tcW w:w="1384" w:type="dxa"/>
            <w:vMerge w:val="restart"/>
          </w:tcPr>
          <w:p w:rsidR="00967930" w:rsidRPr="00945C5D" w:rsidRDefault="00967930" w:rsidP="0030398A">
            <w:pPr>
              <w:tabs>
                <w:tab w:val="left" w:pos="-720"/>
                <w:tab w:val="left" w:pos="0"/>
              </w:tabs>
              <w:suppressAutoHyphens/>
              <w:spacing w:before="120" w:after="120"/>
              <w:jc w:val="both"/>
              <w:rPr>
                <w:rFonts w:ascii="Arial" w:hAnsi="Arial" w:cs="Arial"/>
                <w:b/>
                <w:spacing w:val="-3"/>
                <w:sz w:val="24"/>
                <w:szCs w:val="24"/>
              </w:rPr>
            </w:pPr>
            <w:r w:rsidRPr="00945C5D">
              <w:rPr>
                <w:rFonts w:ascii="Arial" w:hAnsi="Arial" w:cs="Arial"/>
                <w:b/>
                <w:spacing w:val="-3"/>
                <w:sz w:val="24"/>
                <w:szCs w:val="24"/>
              </w:rPr>
              <w:t>In-course assessment</w:t>
            </w:r>
          </w:p>
          <w:p w:rsidR="00F54530" w:rsidRPr="00945C5D" w:rsidRDefault="00F54530" w:rsidP="0030398A">
            <w:pPr>
              <w:tabs>
                <w:tab w:val="left" w:pos="-720"/>
                <w:tab w:val="left" w:pos="0"/>
              </w:tabs>
              <w:suppressAutoHyphens/>
              <w:jc w:val="both"/>
              <w:rPr>
                <w:rFonts w:ascii="Arial" w:hAnsi="Arial" w:cs="Arial"/>
                <w:b/>
                <w:spacing w:val="-3"/>
                <w:sz w:val="24"/>
                <w:szCs w:val="24"/>
              </w:rPr>
            </w:pPr>
          </w:p>
          <w:p w:rsidR="00F54530" w:rsidRPr="00945C5D" w:rsidRDefault="00F54530" w:rsidP="0030398A">
            <w:pPr>
              <w:tabs>
                <w:tab w:val="left" w:pos="-720"/>
                <w:tab w:val="left" w:pos="0"/>
              </w:tabs>
              <w:suppressAutoHyphens/>
              <w:jc w:val="both"/>
              <w:rPr>
                <w:rFonts w:ascii="Arial" w:hAnsi="Arial" w:cs="Arial"/>
                <w:b/>
                <w:spacing w:val="-3"/>
                <w:sz w:val="24"/>
                <w:szCs w:val="24"/>
              </w:rPr>
            </w:pPr>
          </w:p>
          <w:p w:rsidR="00F54530" w:rsidRPr="00945C5D" w:rsidRDefault="00F54530" w:rsidP="0030398A">
            <w:pPr>
              <w:tabs>
                <w:tab w:val="left" w:pos="-720"/>
                <w:tab w:val="left" w:pos="0"/>
              </w:tabs>
              <w:suppressAutoHyphens/>
              <w:jc w:val="both"/>
              <w:rPr>
                <w:rFonts w:ascii="Arial" w:hAnsi="Arial" w:cs="Arial"/>
                <w:b/>
                <w:spacing w:val="-3"/>
                <w:sz w:val="24"/>
                <w:szCs w:val="24"/>
              </w:rPr>
            </w:pPr>
          </w:p>
          <w:p w:rsidR="00F54530" w:rsidRPr="00945C5D" w:rsidRDefault="00F54530" w:rsidP="0030398A">
            <w:pPr>
              <w:tabs>
                <w:tab w:val="left" w:pos="-720"/>
                <w:tab w:val="left" w:pos="0"/>
              </w:tabs>
              <w:suppressAutoHyphens/>
              <w:jc w:val="both"/>
              <w:rPr>
                <w:rFonts w:ascii="Arial" w:hAnsi="Arial" w:cs="Arial"/>
                <w:b/>
                <w:spacing w:val="-3"/>
                <w:sz w:val="24"/>
                <w:szCs w:val="24"/>
              </w:rPr>
            </w:pPr>
          </w:p>
        </w:tc>
        <w:tc>
          <w:tcPr>
            <w:tcW w:w="1559" w:type="dxa"/>
          </w:tcPr>
          <w:p w:rsidR="00967930" w:rsidRPr="00945C5D" w:rsidRDefault="00967930" w:rsidP="0030398A">
            <w:pPr>
              <w:tabs>
                <w:tab w:val="left" w:pos="-720"/>
                <w:tab w:val="left" w:pos="0"/>
              </w:tabs>
              <w:suppressAutoHyphens/>
              <w:spacing w:before="120" w:after="120"/>
              <w:jc w:val="both"/>
              <w:rPr>
                <w:rFonts w:ascii="Arial" w:hAnsi="Arial" w:cs="Arial"/>
                <w:b/>
                <w:spacing w:val="-3"/>
                <w:sz w:val="24"/>
                <w:szCs w:val="24"/>
              </w:rPr>
            </w:pPr>
            <w:r w:rsidRPr="00945C5D">
              <w:rPr>
                <w:rFonts w:ascii="Arial" w:hAnsi="Arial" w:cs="Arial"/>
                <w:b/>
                <w:spacing w:val="-3"/>
                <w:sz w:val="24"/>
                <w:szCs w:val="24"/>
              </w:rPr>
              <w:t>Type</w:t>
            </w:r>
          </w:p>
        </w:tc>
        <w:tc>
          <w:tcPr>
            <w:tcW w:w="1276" w:type="dxa"/>
          </w:tcPr>
          <w:p w:rsidR="00967930" w:rsidRPr="00945C5D" w:rsidRDefault="00967930" w:rsidP="0030398A">
            <w:pPr>
              <w:tabs>
                <w:tab w:val="left" w:pos="-720"/>
                <w:tab w:val="left" w:pos="0"/>
              </w:tabs>
              <w:suppressAutoHyphens/>
              <w:spacing w:before="120" w:after="120"/>
              <w:jc w:val="both"/>
              <w:rPr>
                <w:rFonts w:ascii="Arial" w:hAnsi="Arial" w:cs="Arial"/>
                <w:b/>
                <w:spacing w:val="-3"/>
                <w:sz w:val="24"/>
                <w:szCs w:val="24"/>
              </w:rPr>
            </w:pPr>
            <w:r w:rsidRPr="00945C5D">
              <w:rPr>
                <w:rFonts w:ascii="Arial" w:hAnsi="Arial" w:cs="Arial"/>
                <w:b/>
                <w:spacing w:val="-3"/>
                <w:sz w:val="24"/>
                <w:szCs w:val="24"/>
              </w:rPr>
              <w:t>Weight</w:t>
            </w:r>
          </w:p>
        </w:tc>
        <w:tc>
          <w:tcPr>
            <w:tcW w:w="1559" w:type="dxa"/>
          </w:tcPr>
          <w:p w:rsidR="00967930" w:rsidRPr="00405C97" w:rsidRDefault="00967930" w:rsidP="0030398A">
            <w:pPr>
              <w:tabs>
                <w:tab w:val="left" w:pos="-720"/>
                <w:tab w:val="left" w:pos="0"/>
              </w:tabs>
              <w:suppressAutoHyphens/>
              <w:spacing w:before="120" w:after="120"/>
              <w:jc w:val="both"/>
              <w:rPr>
                <w:rFonts w:ascii="Arial" w:hAnsi="Arial" w:cs="Arial"/>
                <w:b/>
                <w:spacing w:val="-3"/>
                <w:sz w:val="24"/>
                <w:szCs w:val="24"/>
                <w:highlight w:val="yellow"/>
              </w:rPr>
            </w:pPr>
            <w:r w:rsidRPr="00405C97">
              <w:rPr>
                <w:rFonts w:ascii="Arial" w:hAnsi="Arial" w:cs="Arial"/>
                <w:b/>
                <w:spacing w:val="-3"/>
                <w:sz w:val="24"/>
                <w:szCs w:val="24"/>
                <w:highlight w:val="yellow"/>
              </w:rPr>
              <w:t>Set date</w:t>
            </w:r>
          </w:p>
        </w:tc>
        <w:tc>
          <w:tcPr>
            <w:tcW w:w="2410" w:type="dxa"/>
          </w:tcPr>
          <w:p w:rsidR="00967930" w:rsidRPr="00405C97" w:rsidRDefault="00967930" w:rsidP="0030398A">
            <w:pPr>
              <w:tabs>
                <w:tab w:val="left" w:pos="-720"/>
                <w:tab w:val="left" w:pos="0"/>
              </w:tabs>
              <w:suppressAutoHyphens/>
              <w:spacing w:before="120" w:after="120"/>
              <w:jc w:val="both"/>
              <w:rPr>
                <w:rFonts w:ascii="Arial" w:hAnsi="Arial" w:cs="Arial"/>
                <w:b/>
                <w:spacing w:val="-3"/>
                <w:sz w:val="24"/>
                <w:szCs w:val="24"/>
                <w:highlight w:val="yellow"/>
              </w:rPr>
            </w:pPr>
            <w:r w:rsidRPr="00405C97">
              <w:rPr>
                <w:rFonts w:ascii="Arial" w:hAnsi="Arial" w:cs="Arial"/>
                <w:b/>
                <w:spacing w:val="-3"/>
                <w:sz w:val="24"/>
                <w:szCs w:val="24"/>
                <w:highlight w:val="yellow"/>
              </w:rPr>
              <w:t>Due date</w:t>
            </w:r>
          </w:p>
        </w:tc>
        <w:tc>
          <w:tcPr>
            <w:tcW w:w="1276" w:type="dxa"/>
          </w:tcPr>
          <w:p w:rsidR="00967930" w:rsidRPr="00945C5D" w:rsidRDefault="00967930" w:rsidP="0030398A">
            <w:pPr>
              <w:tabs>
                <w:tab w:val="left" w:pos="-720"/>
                <w:tab w:val="left" w:pos="0"/>
              </w:tabs>
              <w:suppressAutoHyphens/>
              <w:jc w:val="both"/>
              <w:rPr>
                <w:rFonts w:ascii="Arial" w:hAnsi="Arial" w:cs="Arial"/>
                <w:b/>
                <w:spacing w:val="-3"/>
                <w:sz w:val="24"/>
                <w:szCs w:val="24"/>
              </w:rPr>
            </w:pPr>
          </w:p>
          <w:p w:rsidR="00967930" w:rsidRPr="00945C5D" w:rsidRDefault="00967930" w:rsidP="0030398A">
            <w:pPr>
              <w:tabs>
                <w:tab w:val="left" w:pos="-720"/>
                <w:tab w:val="left" w:pos="0"/>
              </w:tabs>
              <w:suppressAutoHyphens/>
              <w:jc w:val="both"/>
              <w:rPr>
                <w:rFonts w:ascii="Arial" w:hAnsi="Arial" w:cs="Arial"/>
                <w:b/>
                <w:spacing w:val="-3"/>
                <w:sz w:val="24"/>
                <w:szCs w:val="24"/>
              </w:rPr>
            </w:pPr>
            <w:r w:rsidRPr="00945C5D">
              <w:rPr>
                <w:rFonts w:ascii="Arial" w:hAnsi="Arial" w:cs="Arial"/>
                <w:b/>
                <w:spacing w:val="-3"/>
                <w:sz w:val="24"/>
                <w:szCs w:val="24"/>
              </w:rPr>
              <w:t>Marker</w:t>
            </w:r>
          </w:p>
        </w:tc>
        <w:tc>
          <w:tcPr>
            <w:tcW w:w="2693" w:type="dxa"/>
          </w:tcPr>
          <w:p w:rsidR="00967930" w:rsidRPr="00945C5D" w:rsidRDefault="00967930" w:rsidP="0030398A">
            <w:pPr>
              <w:tabs>
                <w:tab w:val="left" w:pos="-720"/>
                <w:tab w:val="left" w:pos="0"/>
              </w:tabs>
              <w:suppressAutoHyphens/>
              <w:spacing w:before="120" w:after="120"/>
              <w:jc w:val="both"/>
              <w:rPr>
                <w:rFonts w:ascii="Arial" w:hAnsi="Arial" w:cs="Arial"/>
                <w:b/>
                <w:spacing w:val="-3"/>
                <w:sz w:val="24"/>
                <w:szCs w:val="24"/>
              </w:rPr>
            </w:pPr>
            <w:r w:rsidRPr="00945C5D">
              <w:rPr>
                <w:rFonts w:ascii="Arial" w:hAnsi="Arial" w:cs="Arial"/>
                <w:b/>
                <w:spacing w:val="-3"/>
                <w:sz w:val="24"/>
                <w:szCs w:val="24"/>
              </w:rPr>
              <w:t xml:space="preserve">Initial Feedback </w:t>
            </w:r>
          </w:p>
        </w:tc>
        <w:tc>
          <w:tcPr>
            <w:tcW w:w="2977" w:type="dxa"/>
          </w:tcPr>
          <w:p w:rsidR="00967930" w:rsidRPr="00945C5D" w:rsidRDefault="00967930" w:rsidP="0030398A">
            <w:pPr>
              <w:tabs>
                <w:tab w:val="left" w:pos="-720"/>
                <w:tab w:val="left" w:pos="0"/>
              </w:tabs>
              <w:suppressAutoHyphens/>
              <w:spacing w:before="120" w:after="120"/>
              <w:jc w:val="both"/>
              <w:rPr>
                <w:rFonts w:ascii="Arial" w:hAnsi="Arial" w:cs="Arial"/>
                <w:b/>
                <w:spacing w:val="-3"/>
                <w:sz w:val="24"/>
                <w:szCs w:val="24"/>
              </w:rPr>
            </w:pPr>
            <w:r w:rsidRPr="00945C5D">
              <w:rPr>
                <w:rFonts w:ascii="Arial" w:hAnsi="Arial" w:cs="Arial"/>
                <w:b/>
                <w:spacing w:val="-3"/>
                <w:sz w:val="24"/>
                <w:szCs w:val="24"/>
              </w:rPr>
              <w:t>Mark/work return date</w:t>
            </w:r>
          </w:p>
        </w:tc>
      </w:tr>
      <w:tr w:rsidR="00967930" w:rsidRPr="00945C5D" w:rsidTr="0098008E">
        <w:trPr>
          <w:cantSplit/>
          <w:trHeight w:val="1071"/>
        </w:trPr>
        <w:tc>
          <w:tcPr>
            <w:tcW w:w="1384" w:type="dxa"/>
            <w:vMerge/>
          </w:tcPr>
          <w:p w:rsidR="00967930" w:rsidRPr="00945C5D" w:rsidRDefault="00967930" w:rsidP="0030398A">
            <w:pPr>
              <w:tabs>
                <w:tab w:val="left" w:pos="-720"/>
                <w:tab w:val="left" w:pos="0"/>
              </w:tabs>
              <w:suppressAutoHyphens/>
              <w:jc w:val="both"/>
              <w:rPr>
                <w:rFonts w:ascii="Arial" w:hAnsi="Arial" w:cs="Arial"/>
                <w:spacing w:val="-3"/>
                <w:sz w:val="24"/>
                <w:szCs w:val="24"/>
              </w:rPr>
            </w:pPr>
          </w:p>
        </w:tc>
        <w:tc>
          <w:tcPr>
            <w:tcW w:w="1559" w:type="dxa"/>
          </w:tcPr>
          <w:p w:rsidR="00967930" w:rsidRPr="00945C5D" w:rsidRDefault="00F82CC3" w:rsidP="00967930">
            <w:pPr>
              <w:tabs>
                <w:tab w:val="left" w:pos="-720"/>
                <w:tab w:val="left" w:pos="0"/>
              </w:tabs>
              <w:suppressAutoHyphens/>
              <w:jc w:val="both"/>
              <w:rPr>
                <w:rFonts w:ascii="Arial" w:hAnsi="Arial" w:cs="Arial"/>
                <w:spacing w:val="-3"/>
                <w:sz w:val="24"/>
                <w:szCs w:val="24"/>
              </w:rPr>
            </w:pPr>
            <w:r w:rsidRPr="00CD5D01">
              <w:rPr>
                <w:rFonts w:ascii="Arial" w:hAnsi="Arial" w:cs="Arial"/>
                <w:spacing w:val="-3"/>
                <w:sz w:val="24"/>
                <w:szCs w:val="24"/>
                <w:highlight w:val="yellow"/>
              </w:rPr>
              <w:t>Essay</w:t>
            </w:r>
          </w:p>
          <w:p w:rsidR="003A4B5E" w:rsidRPr="00945C5D" w:rsidRDefault="003A4B5E" w:rsidP="00967930">
            <w:pPr>
              <w:tabs>
                <w:tab w:val="left" w:pos="-720"/>
                <w:tab w:val="left" w:pos="0"/>
              </w:tabs>
              <w:suppressAutoHyphens/>
              <w:jc w:val="both"/>
              <w:rPr>
                <w:rFonts w:ascii="Arial" w:hAnsi="Arial" w:cs="Arial"/>
                <w:spacing w:val="-3"/>
                <w:sz w:val="24"/>
                <w:szCs w:val="24"/>
              </w:rPr>
            </w:pPr>
          </w:p>
          <w:p w:rsidR="00983393" w:rsidRPr="00945C5D" w:rsidRDefault="00983393" w:rsidP="00967930">
            <w:pPr>
              <w:tabs>
                <w:tab w:val="left" w:pos="-720"/>
                <w:tab w:val="left" w:pos="0"/>
              </w:tabs>
              <w:suppressAutoHyphens/>
              <w:jc w:val="both"/>
              <w:rPr>
                <w:rFonts w:ascii="Arial" w:hAnsi="Arial" w:cs="Arial"/>
                <w:spacing w:val="-3"/>
                <w:sz w:val="24"/>
                <w:szCs w:val="24"/>
              </w:rPr>
            </w:pPr>
          </w:p>
          <w:p w:rsidR="00983393" w:rsidRPr="00945C5D" w:rsidRDefault="00983393" w:rsidP="00967930">
            <w:pPr>
              <w:tabs>
                <w:tab w:val="left" w:pos="-720"/>
                <w:tab w:val="left" w:pos="0"/>
              </w:tabs>
              <w:suppressAutoHyphens/>
              <w:jc w:val="both"/>
              <w:rPr>
                <w:rFonts w:ascii="Arial" w:hAnsi="Arial" w:cs="Arial"/>
                <w:spacing w:val="-3"/>
                <w:sz w:val="24"/>
                <w:szCs w:val="24"/>
              </w:rPr>
            </w:pPr>
          </w:p>
          <w:p w:rsidR="00983393" w:rsidRPr="00945C5D" w:rsidRDefault="00983393" w:rsidP="00967930">
            <w:pPr>
              <w:tabs>
                <w:tab w:val="left" w:pos="-720"/>
                <w:tab w:val="left" w:pos="0"/>
              </w:tabs>
              <w:suppressAutoHyphens/>
              <w:jc w:val="both"/>
              <w:rPr>
                <w:rFonts w:ascii="Arial" w:hAnsi="Arial" w:cs="Arial"/>
                <w:spacing w:val="-3"/>
                <w:sz w:val="24"/>
                <w:szCs w:val="24"/>
              </w:rPr>
            </w:pPr>
          </w:p>
          <w:p w:rsidR="00983393" w:rsidRPr="00945C5D" w:rsidRDefault="00983393"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r w:rsidRPr="00CD5D01">
              <w:rPr>
                <w:rFonts w:ascii="Arial" w:hAnsi="Arial" w:cs="Arial"/>
                <w:spacing w:val="-3"/>
                <w:sz w:val="24"/>
                <w:szCs w:val="24"/>
                <w:highlight w:val="yellow"/>
              </w:rPr>
              <w:t>Presentation</w:t>
            </w:r>
            <w:r w:rsidRPr="00945C5D">
              <w:rPr>
                <w:rFonts w:ascii="Arial" w:hAnsi="Arial" w:cs="Arial"/>
                <w:spacing w:val="-3"/>
                <w:sz w:val="24"/>
                <w:szCs w:val="24"/>
              </w:rPr>
              <w:t xml:space="preserve"> </w:t>
            </w: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r w:rsidRPr="00CD5D01">
              <w:rPr>
                <w:rFonts w:ascii="Arial" w:hAnsi="Arial" w:cs="Arial"/>
                <w:spacing w:val="-3"/>
                <w:sz w:val="24"/>
                <w:szCs w:val="24"/>
                <w:highlight w:val="yellow"/>
              </w:rPr>
              <w:t>Seen Exam</w:t>
            </w:r>
            <w:r w:rsidRPr="00945C5D">
              <w:rPr>
                <w:rFonts w:ascii="Arial" w:hAnsi="Arial" w:cs="Arial"/>
                <w:spacing w:val="-3"/>
                <w:sz w:val="24"/>
                <w:szCs w:val="24"/>
              </w:rPr>
              <w:t xml:space="preserve"> </w:t>
            </w:r>
          </w:p>
        </w:tc>
        <w:tc>
          <w:tcPr>
            <w:tcW w:w="1276" w:type="dxa"/>
          </w:tcPr>
          <w:p w:rsidR="00967930" w:rsidRPr="00945C5D" w:rsidRDefault="00810EF4" w:rsidP="0030398A">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25</w:t>
            </w:r>
            <w:r w:rsidR="003A4B5E" w:rsidRPr="00945C5D">
              <w:rPr>
                <w:rFonts w:ascii="Arial" w:hAnsi="Arial" w:cs="Arial"/>
                <w:spacing w:val="-3"/>
                <w:sz w:val="24"/>
                <w:szCs w:val="24"/>
              </w:rPr>
              <w:t>%</w:t>
            </w:r>
          </w:p>
          <w:p w:rsidR="003A4B5E" w:rsidRPr="00945C5D" w:rsidRDefault="003A4B5E" w:rsidP="0030398A">
            <w:pPr>
              <w:tabs>
                <w:tab w:val="left" w:pos="-720"/>
                <w:tab w:val="left" w:pos="0"/>
              </w:tabs>
              <w:suppressAutoHyphens/>
              <w:jc w:val="both"/>
              <w:rPr>
                <w:rFonts w:ascii="Arial" w:hAnsi="Arial" w:cs="Arial"/>
                <w:spacing w:val="-3"/>
                <w:sz w:val="24"/>
                <w:szCs w:val="24"/>
              </w:rPr>
            </w:pPr>
          </w:p>
          <w:p w:rsidR="00983393" w:rsidRPr="00945C5D" w:rsidRDefault="00983393" w:rsidP="0030398A">
            <w:pPr>
              <w:tabs>
                <w:tab w:val="left" w:pos="-720"/>
                <w:tab w:val="left" w:pos="0"/>
              </w:tabs>
              <w:suppressAutoHyphens/>
              <w:jc w:val="both"/>
              <w:rPr>
                <w:rFonts w:ascii="Arial" w:hAnsi="Arial" w:cs="Arial"/>
                <w:spacing w:val="-3"/>
                <w:sz w:val="24"/>
                <w:szCs w:val="24"/>
              </w:rPr>
            </w:pPr>
          </w:p>
          <w:p w:rsidR="00983393" w:rsidRPr="00945C5D" w:rsidRDefault="00983393" w:rsidP="0030398A">
            <w:pPr>
              <w:tabs>
                <w:tab w:val="left" w:pos="-720"/>
                <w:tab w:val="left" w:pos="0"/>
              </w:tabs>
              <w:suppressAutoHyphens/>
              <w:jc w:val="both"/>
              <w:rPr>
                <w:rFonts w:ascii="Arial" w:hAnsi="Arial" w:cs="Arial"/>
                <w:spacing w:val="-3"/>
                <w:sz w:val="24"/>
                <w:szCs w:val="24"/>
              </w:rPr>
            </w:pPr>
          </w:p>
          <w:p w:rsidR="00983393" w:rsidRPr="00945C5D" w:rsidRDefault="00983393" w:rsidP="0030398A">
            <w:pPr>
              <w:tabs>
                <w:tab w:val="left" w:pos="-720"/>
                <w:tab w:val="left" w:pos="0"/>
              </w:tabs>
              <w:suppressAutoHyphens/>
              <w:jc w:val="both"/>
              <w:rPr>
                <w:rFonts w:ascii="Arial" w:hAnsi="Arial" w:cs="Arial"/>
                <w:spacing w:val="-3"/>
                <w:sz w:val="24"/>
                <w:szCs w:val="24"/>
              </w:rPr>
            </w:pPr>
          </w:p>
          <w:p w:rsidR="00983393" w:rsidRPr="00945C5D" w:rsidRDefault="00983393" w:rsidP="0030398A">
            <w:pPr>
              <w:tabs>
                <w:tab w:val="left" w:pos="-720"/>
                <w:tab w:val="left" w:pos="0"/>
              </w:tabs>
              <w:suppressAutoHyphens/>
              <w:jc w:val="both"/>
              <w:rPr>
                <w:rFonts w:ascii="Arial" w:hAnsi="Arial" w:cs="Arial"/>
                <w:spacing w:val="-3"/>
                <w:sz w:val="24"/>
                <w:szCs w:val="24"/>
              </w:rPr>
            </w:pPr>
          </w:p>
          <w:p w:rsidR="00F54530" w:rsidRPr="00945C5D" w:rsidRDefault="00F54530" w:rsidP="0030398A">
            <w:pPr>
              <w:tabs>
                <w:tab w:val="left" w:pos="-720"/>
                <w:tab w:val="left" w:pos="0"/>
              </w:tabs>
              <w:suppressAutoHyphens/>
              <w:jc w:val="both"/>
              <w:rPr>
                <w:rFonts w:ascii="Arial" w:hAnsi="Arial" w:cs="Arial"/>
                <w:spacing w:val="-3"/>
                <w:sz w:val="24"/>
                <w:szCs w:val="24"/>
              </w:rPr>
            </w:pPr>
          </w:p>
          <w:p w:rsidR="003A4B5E" w:rsidRPr="00945C5D" w:rsidRDefault="00810EF4" w:rsidP="0030398A">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25</w:t>
            </w:r>
            <w:r w:rsidR="003A4B5E" w:rsidRPr="00945C5D">
              <w:rPr>
                <w:rFonts w:ascii="Arial" w:hAnsi="Arial" w:cs="Arial"/>
                <w:spacing w:val="-3"/>
                <w:sz w:val="24"/>
                <w:szCs w:val="24"/>
              </w:rPr>
              <w:t>%</w:t>
            </w:r>
          </w:p>
          <w:p w:rsidR="00F54530" w:rsidRPr="00945C5D" w:rsidRDefault="00F54530" w:rsidP="0030398A">
            <w:pPr>
              <w:tabs>
                <w:tab w:val="left" w:pos="-720"/>
                <w:tab w:val="left" w:pos="0"/>
              </w:tabs>
              <w:suppressAutoHyphens/>
              <w:jc w:val="both"/>
              <w:rPr>
                <w:rFonts w:ascii="Arial" w:hAnsi="Arial" w:cs="Arial"/>
                <w:spacing w:val="-3"/>
                <w:sz w:val="24"/>
                <w:szCs w:val="24"/>
              </w:rPr>
            </w:pPr>
          </w:p>
          <w:p w:rsidR="00F54530" w:rsidRPr="00945C5D" w:rsidRDefault="00F54530" w:rsidP="0030398A">
            <w:pPr>
              <w:tabs>
                <w:tab w:val="left" w:pos="-720"/>
                <w:tab w:val="left" w:pos="0"/>
              </w:tabs>
              <w:suppressAutoHyphens/>
              <w:jc w:val="both"/>
              <w:rPr>
                <w:rFonts w:ascii="Arial" w:hAnsi="Arial" w:cs="Arial"/>
                <w:spacing w:val="-3"/>
                <w:sz w:val="24"/>
                <w:szCs w:val="24"/>
              </w:rPr>
            </w:pPr>
          </w:p>
          <w:p w:rsidR="00F54530" w:rsidRPr="00945C5D" w:rsidRDefault="00F54530" w:rsidP="0030398A">
            <w:pPr>
              <w:tabs>
                <w:tab w:val="left" w:pos="-720"/>
                <w:tab w:val="left" w:pos="0"/>
              </w:tabs>
              <w:suppressAutoHyphens/>
              <w:jc w:val="both"/>
              <w:rPr>
                <w:rFonts w:ascii="Arial" w:hAnsi="Arial" w:cs="Arial"/>
                <w:spacing w:val="-3"/>
                <w:sz w:val="24"/>
                <w:szCs w:val="24"/>
              </w:rPr>
            </w:pPr>
          </w:p>
          <w:p w:rsidR="00F54530" w:rsidRPr="00945C5D" w:rsidRDefault="00F54530" w:rsidP="0030398A">
            <w:pPr>
              <w:tabs>
                <w:tab w:val="left" w:pos="-720"/>
                <w:tab w:val="left" w:pos="0"/>
              </w:tabs>
              <w:suppressAutoHyphens/>
              <w:jc w:val="both"/>
              <w:rPr>
                <w:rFonts w:ascii="Arial" w:hAnsi="Arial" w:cs="Arial"/>
                <w:spacing w:val="-3"/>
                <w:sz w:val="24"/>
                <w:szCs w:val="24"/>
              </w:rPr>
            </w:pPr>
          </w:p>
          <w:p w:rsidR="00F54530" w:rsidRPr="00945C5D" w:rsidRDefault="00F54530" w:rsidP="0030398A">
            <w:pPr>
              <w:tabs>
                <w:tab w:val="left" w:pos="-720"/>
                <w:tab w:val="left" w:pos="0"/>
              </w:tabs>
              <w:suppressAutoHyphens/>
              <w:jc w:val="both"/>
              <w:rPr>
                <w:rFonts w:ascii="Arial" w:hAnsi="Arial" w:cs="Arial"/>
                <w:spacing w:val="-3"/>
                <w:sz w:val="24"/>
                <w:szCs w:val="24"/>
              </w:rPr>
            </w:pPr>
          </w:p>
          <w:p w:rsidR="00F54530" w:rsidRPr="00945C5D" w:rsidRDefault="00F54530" w:rsidP="0030398A">
            <w:pPr>
              <w:tabs>
                <w:tab w:val="left" w:pos="-720"/>
                <w:tab w:val="left" w:pos="0"/>
              </w:tabs>
              <w:suppressAutoHyphens/>
              <w:jc w:val="both"/>
              <w:rPr>
                <w:rFonts w:ascii="Arial" w:hAnsi="Arial" w:cs="Arial"/>
                <w:spacing w:val="-3"/>
                <w:sz w:val="24"/>
                <w:szCs w:val="24"/>
              </w:rPr>
            </w:pPr>
          </w:p>
          <w:p w:rsidR="00F54530" w:rsidRPr="00945C5D" w:rsidRDefault="00810EF4" w:rsidP="0030398A">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5</w:t>
            </w:r>
            <w:r w:rsidR="00F54530" w:rsidRPr="00945C5D">
              <w:rPr>
                <w:rFonts w:ascii="Arial" w:hAnsi="Arial" w:cs="Arial"/>
                <w:spacing w:val="-3"/>
                <w:sz w:val="24"/>
                <w:szCs w:val="24"/>
              </w:rPr>
              <w:t>0%</w:t>
            </w:r>
          </w:p>
        </w:tc>
        <w:tc>
          <w:tcPr>
            <w:tcW w:w="1559" w:type="dxa"/>
          </w:tcPr>
          <w:p w:rsidR="00983393" w:rsidRPr="00945C5D" w:rsidRDefault="00B60CD2" w:rsidP="00967930">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 xml:space="preserve">Thursday </w:t>
            </w:r>
            <w:r w:rsidR="0039056D">
              <w:rPr>
                <w:rFonts w:ascii="Arial" w:hAnsi="Arial" w:cs="Arial"/>
                <w:spacing w:val="-3"/>
                <w:sz w:val="24"/>
                <w:szCs w:val="24"/>
              </w:rPr>
              <w:t>8</w:t>
            </w:r>
            <w:r w:rsidR="0039056D" w:rsidRPr="0039056D">
              <w:rPr>
                <w:rFonts w:ascii="Arial" w:hAnsi="Arial" w:cs="Arial"/>
                <w:spacing w:val="-3"/>
                <w:sz w:val="24"/>
                <w:szCs w:val="24"/>
                <w:vertAlign w:val="superscript"/>
              </w:rPr>
              <w:t>th</w:t>
            </w:r>
            <w:r>
              <w:rPr>
                <w:rFonts w:ascii="Arial" w:hAnsi="Arial" w:cs="Arial"/>
                <w:spacing w:val="-3"/>
                <w:sz w:val="24"/>
                <w:szCs w:val="24"/>
              </w:rPr>
              <w:t xml:space="preserve"> October </w:t>
            </w:r>
          </w:p>
          <w:p w:rsidR="00983393" w:rsidRPr="00945C5D" w:rsidRDefault="00983393"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D865A6" w:rsidRDefault="00D865A6" w:rsidP="00967930">
            <w:pPr>
              <w:tabs>
                <w:tab w:val="left" w:pos="-720"/>
                <w:tab w:val="left" w:pos="0"/>
              </w:tabs>
              <w:suppressAutoHyphens/>
              <w:jc w:val="both"/>
              <w:rPr>
                <w:rFonts w:ascii="Arial" w:hAnsi="Arial" w:cs="Arial"/>
                <w:spacing w:val="-3"/>
                <w:sz w:val="24"/>
                <w:szCs w:val="24"/>
              </w:rPr>
            </w:pPr>
          </w:p>
          <w:p w:rsidR="00690661" w:rsidRPr="00945C5D" w:rsidRDefault="00690661" w:rsidP="00967930">
            <w:pPr>
              <w:tabs>
                <w:tab w:val="left" w:pos="-720"/>
                <w:tab w:val="left" w:pos="0"/>
              </w:tabs>
              <w:suppressAutoHyphens/>
              <w:jc w:val="both"/>
              <w:rPr>
                <w:rFonts w:ascii="Arial" w:hAnsi="Arial" w:cs="Arial"/>
                <w:spacing w:val="-3"/>
                <w:sz w:val="24"/>
                <w:szCs w:val="24"/>
              </w:rPr>
            </w:pPr>
            <w:r>
              <w:rPr>
                <w:rFonts w:ascii="Arial" w:hAnsi="Arial" w:cs="Arial"/>
                <w:b/>
                <w:noProof/>
                <w:spacing w:val="-3"/>
                <w:sz w:val="24"/>
                <w:szCs w:val="24"/>
              </w:rPr>
              <mc:AlternateContent>
                <mc:Choice Requires="wps">
                  <w:drawing>
                    <wp:anchor distT="0" distB="0" distL="114300" distR="114300" simplePos="0" relativeHeight="251661312" behindDoc="0" locked="0" layoutInCell="1" allowOverlap="1" wp14:anchorId="21C75D0F" wp14:editId="7849C284">
                      <wp:simplePos x="0" y="0"/>
                      <wp:positionH relativeFrom="column">
                        <wp:posOffset>-711200</wp:posOffset>
                      </wp:positionH>
                      <wp:positionV relativeFrom="paragraph">
                        <wp:posOffset>280670</wp:posOffset>
                      </wp:positionV>
                      <wp:extent cx="4057650" cy="1666875"/>
                      <wp:effectExtent l="1104900" t="19050" r="38100" b="47625"/>
                      <wp:wrapNone/>
                      <wp:docPr id="8" name="Oval Callout 8"/>
                      <wp:cNvGraphicFramePr/>
                      <a:graphic xmlns:a="http://schemas.openxmlformats.org/drawingml/2006/main">
                        <a:graphicData uri="http://schemas.microsoft.com/office/word/2010/wordprocessingShape">
                          <wps:wsp>
                            <wps:cNvSpPr/>
                            <wps:spPr>
                              <a:xfrm>
                                <a:off x="0" y="0"/>
                                <a:ext cx="4057650" cy="1666875"/>
                              </a:xfrm>
                              <a:prstGeom prst="wedgeEllipseCallout">
                                <a:avLst>
                                  <a:gd name="adj1" fmla="val -77161"/>
                                  <a:gd name="adj2" fmla="val -31648"/>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D5D01" w:rsidRPr="00405C97" w:rsidRDefault="00831DA7" w:rsidP="00CD5D01">
                                  <w:pPr>
                                    <w:jc w:val="center"/>
                                    <w:rPr>
                                      <w:color w:val="000000" w:themeColor="text1"/>
                                      <w:sz w:val="32"/>
                                      <w:szCs w:val="32"/>
                                    </w:rPr>
                                  </w:pPr>
                                  <w:r>
                                    <w:rPr>
                                      <w:color w:val="000000" w:themeColor="text1"/>
                                      <w:sz w:val="32"/>
                                      <w:szCs w:val="32"/>
                                    </w:rPr>
                                    <w:t>G</w:t>
                                  </w:r>
                                  <w:r w:rsidR="00CB1E09" w:rsidRPr="00405C97">
                                    <w:rPr>
                                      <w:color w:val="000000" w:themeColor="text1"/>
                                      <w:sz w:val="32"/>
                                      <w:szCs w:val="32"/>
                                    </w:rPr>
                                    <w:t xml:space="preserve">ood practice in inclusive </w:t>
                                  </w:r>
                                  <w:r w:rsidR="00CB1E09">
                                    <w:rPr>
                                      <w:color w:val="000000" w:themeColor="text1"/>
                                      <w:sz w:val="32"/>
                                      <w:szCs w:val="32"/>
                                    </w:rPr>
                                    <w:t xml:space="preserve">assessment: </w:t>
                                  </w:r>
                                  <w:r w:rsidR="00CD5D01" w:rsidRPr="00405C97">
                                    <w:rPr>
                                      <w:color w:val="000000" w:themeColor="text1"/>
                                      <w:sz w:val="32"/>
                                      <w:szCs w:val="32"/>
                                    </w:rPr>
                                    <w:t>Diverse range of assessments</w:t>
                                  </w:r>
                                  <w:r w:rsidR="00CB1E09">
                                    <w:rPr>
                                      <w:color w:val="000000" w:themeColor="text1"/>
                                      <w:sz w:val="32"/>
                                      <w:szCs w:val="32"/>
                                    </w:rPr>
                                    <w:t xml:space="preserve">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75D0F" id="Oval Callout 8" o:spid="_x0000_s1031" type="#_x0000_t63" style="position:absolute;left:0;text-align:left;margin-left:-56pt;margin-top:22.1pt;width:319.5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" adj="-5867,3964" fillcolor="#dbe5f1 [660]" strokecolor="#243f60 [1604]" strokeweight="2pt">
                      <v:textbox>
                        <w:txbxContent>
                          <w:p w:rsidR="00CD5D01" w:rsidRPr="00405C97" w:rsidRDefault="00831DA7" w:rsidP="00CD5D01">
                            <w:pPr>
                              <w:jc w:val="center"/>
                              <w:rPr>
                                <w:color w:val="000000" w:themeColor="text1"/>
                                <w:sz w:val="32"/>
                                <w:szCs w:val="32"/>
                              </w:rPr>
                            </w:pPr>
                            <w:r>
                              <w:rPr>
                                <w:color w:val="000000" w:themeColor="text1"/>
                                <w:sz w:val="32"/>
                                <w:szCs w:val="32"/>
                              </w:rPr>
                              <w:t>G</w:t>
                            </w:r>
                            <w:r w:rsidR="00CB1E09" w:rsidRPr="00405C97">
                              <w:rPr>
                                <w:color w:val="000000" w:themeColor="text1"/>
                                <w:sz w:val="32"/>
                                <w:szCs w:val="32"/>
                              </w:rPr>
                              <w:t xml:space="preserve">ood practice in inclusive </w:t>
                            </w:r>
                            <w:r w:rsidR="00CB1E09">
                              <w:rPr>
                                <w:color w:val="000000" w:themeColor="text1"/>
                                <w:sz w:val="32"/>
                                <w:szCs w:val="32"/>
                              </w:rPr>
                              <w:t xml:space="preserve">assessment: </w:t>
                            </w:r>
                            <w:r w:rsidR="00CD5D01" w:rsidRPr="00405C97">
                              <w:rPr>
                                <w:color w:val="000000" w:themeColor="text1"/>
                                <w:sz w:val="32"/>
                                <w:szCs w:val="32"/>
                              </w:rPr>
                              <w:t>Diverse range of assessments</w:t>
                            </w:r>
                            <w:r w:rsidR="00CB1E09">
                              <w:rPr>
                                <w:color w:val="000000" w:themeColor="text1"/>
                                <w:sz w:val="32"/>
                                <w:szCs w:val="32"/>
                              </w:rPr>
                              <w:t xml:space="preserve"> strategies</w:t>
                            </w:r>
                          </w:p>
                        </w:txbxContent>
                      </v:textbox>
                    </v:shape>
                  </w:pict>
                </mc:Fallback>
              </mc:AlternateContent>
            </w: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466AB" w:rsidRPr="00945C5D" w:rsidRDefault="0039056D" w:rsidP="00967930">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Friday 9</w:t>
            </w:r>
            <w:r w:rsidR="00F466AB" w:rsidRPr="00945C5D">
              <w:rPr>
                <w:rFonts w:ascii="Arial" w:hAnsi="Arial" w:cs="Arial"/>
                <w:spacing w:val="-3"/>
                <w:sz w:val="24"/>
                <w:szCs w:val="24"/>
                <w:vertAlign w:val="superscript"/>
              </w:rPr>
              <w:t>th</w:t>
            </w:r>
            <w:r w:rsidR="00F466AB" w:rsidRPr="00945C5D">
              <w:rPr>
                <w:rFonts w:ascii="Arial" w:hAnsi="Arial" w:cs="Arial"/>
                <w:spacing w:val="-3"/>
                <w:sz w:val="24"/>
                <w:szCs w:val="24"/>
              </w:rPr>
              <w:t xml:space="preserve"> Jan.</w:t>
            </w: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466AB" w:rsidRPr="00945C5D" w:rsidRDefault="00F466AB"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063409" w:rsidP="00967930">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Monday 11</w:t>
            </w:r>
            <w:r w:rsidRPr="00063409">
              <w:rPr>
                <w:rFonts w:ascii="Arial" w:hAnsi="Arial" w:cs="Arial"/>
                <w:spacing w:val="-3"/>
                <w:sz w:val="24"/>
                <w:szCs w:val="24"/>
                <w:vertAlign w:val="superscript"/>
              </w:rPr>
              <w:t>th</w:t>
            </w:r>
            <w:r>
              <w:rPr>
                <w:rFonts w:ascii="Arial" w:hAnsi="Arial" w:cs="Arial"/>
                <w:spacing w:val="-3"/>
                <w:sz w:val="24"/>
                <w:szCs w:val="24"/>
              </w:rPr>
              <w:t xml:space="preserve"> </w:t>
            </w:r>
            <w:r w:rsidR="00570F10">
              <w:rPr>
                <w:rFonts w:ascii="Arial" w:hAnsi="Arial" w:cs="Arial"/>
                <w:spacing w:val="-3"/>
                <w:sz w:val="24"/>
                <w:szCs w:val="24"/>
              </w:rPr>
              <w:t xml:space="preserve">April </w:t>
            </w:r>
          </w:p>
        </w:tc>
        <w:tc>
          <w:tcPr>
            <w:tcW w:w="2410" w:type="dxa"/>
          </w:tcPr>
          <w:p w:rsidR="00983393" w:rsidRPr="00945C5D" w:rsidRDefault="00B60CD2" w:rsidP="0030398A">
            <w:pPr>
              <w:tabs>
                <w:tab w:val="left" w:pos="-720"/>
                <w:tab w:val="left" w:pos="0"/>
              </w:tabs>
              <w:suppressAutoHyphens/>
              <w:rPr>
                <w:rFonts w:ascii="Arial" w:hAnsi="Arial" w:cs="Arial"/>
                <w:spacing w:val="-3"/>
                <w:sz w:val="24"/>
                <w:szCs w:val="24"/>
              </w:rPr>
            </w:pPr>
            <w:r>
              <w:rPr>
                <w:rFonts w:ascii="Arial" w:hAnsi="Arial" w:cs="Arial"/>
                <w:spacing w:val="-3"/>
                <w:sz w:val="24"/>
                <w:szCs w:val="24"/>
              </w:rPr>
              <w:t>Monday 7</w:t>
            </w:r>
            <w:r w:rsidRPr="00B60CD2">
              <w:rPr>
                <w:rFonts w:ascii="Arial" w:hAnsi="Arial" w:cs="Arial"/>
                <w:spacing w:val="-3"/>
                <w:sz w:val="24"/>
                <w:szCs w:val="24"/>
                <w:vertAlign w:val="superscript"/>
              </w:rPr>
              <w:t>th</w:t>
            </w:r>
            <w:r>
              <w:rPr>
                <w:rFonts w:ascii="Arial" w:hAnsi="Arial" w:cs="Arial"/>
                <w:spacing w:val="-3"/>
                <w:sz w:val="24"/>
                <w:szCs w:val="24"/>
              </w:rPr>
              <w:t xml:space="preserve"> December </w:t>
            </w:r>
            <w:r w:rsidR="00F466AB" w:rsidRPr="00063409">
              <w:rPr>
                <w:rFonts w:ascii="Arial" w:hAnsi="Arial" w:cs="Arial"/>
                <w:b/>
                <w:spacing w:val="-3"/>
                <w:sz w:val="24"/>
                <w:szCs w:val="24"/>
              </w:rPr>
              <w:t>at 9am</w:t>
            </w:r>
            <w:r w:rsidR="00F466AB" w:rsidRPr="00945C5D">
              <w:rPr>
                <w:rFonts w:ascii="Arial" w:hAnsi="Arial" w:cs="Arial"/>
                <w:spacing w:val="-3"/>
                <w:sz w:val="24"/>
                <w:szCs w:val="24"/>
              </w:rPr>
              <w:t xml:space="preserve"> </w:t>
            </w:r>
          </w:p>
          <w:p w:rsidR="00983393" w:rsidRPr="00945C5D" w:rsidRDefault="00983393" w:rsidP="0030398A">
            <w:pPr>
              <w:tabs>
                <w:tab w:val="left" w:pos="-720"/>
                <w:tab w:val="left" w:pos="0"/>
              </w:tabs>
              <w:suppressAutoHyphens/>
              <w:rPr>
                <w:rFonts w:ascii="Arial" w:hAnsi="Arial" w:cs="Arial"/>
                <w:spacing w:val="-3"/>
                <w:sz w:val="24"/>
                <w:szCs w:val="24"/>
              </w:rPr>
            </w:pPr>
          </w:p>
          <w:p w:rsidR="00983393" w:rsidRPr="00945C5D" w:rsidRDefault="00983393" w:rsidP="0030398A">
            <w:pPr>
              <w:tabs>
                <w:tab w:val="left" w:pos="-720"/>
                <w:tab w:val="left" w:pos="0"/>
              </w:tabs>
              <w:suppressAutoHyphens/>
              <w:rPr>
                <w:rFonts w:ascii="Arial" w:hAnsi="Arial" w:cs="Arial"/>
                <w:spacing w:val="-3"/>
                <w:sz w:val="24"/>
                <w:szCs w:val="24"/>
              </w:rPr>
            </w:pPr>
          </w:p>
          <w:p w:rsidR="00983393" w:rsidRPr="00945C5D" w:rsidRDefault="00983393" w:rsidP="0030398A">
            <w:pPr>
              <w:tabs>
                <w:tab w:val="left" w:pos="-720"/>
                <w:tab w:val="left" w:pos="0"/>
              </w:tabs>
              <w:suppressAutoHyphens/>
              <w:rPr>
                <w:rFonts w:ascii="Arial" w:hAnsi="Arial" w:cs="Arial"/>
                <w:spacing w:val="-3"/>
                <w:sz w:val="24"/>
                <w:szCs w:val="24"/>
              </w:rPr>
            </w:pPr>
          </w:p>
          <w:p w:rsidR="00F466AB" w:rsidRPr="00945C5D" w:rsidRDefault="00F466AB" w:rsidP="0030398A">
            <w:pPr>
              <w:tabs>
                <w:tab w:val="left" w:pos="-720"/>
                <w:tab w:val="left" w:pos="0"/>
              </w:tabs>
              <w:suppressAutoHyphens/>
              <w:rPr>
                <w:rFonts w:ascii="Arial" w:hAnsi="Arial" w:cs="Arial"/>
                <w:spacing w:val="-3"/>
                <w:sz w:val="24"/>
                <w:szCs w:val="24"/>
              </w:rPr>
            </w:pPr>
          </w:p>
          <w:p w:rsidR="00F54530" w:rsidRPr="00945C5D" w:rsidRDefault="00F54530" w:rsidP="0030398A">
            <w:pPr>
              <w:tabs>
                <w:tab w:val="left" w:pos="-720"/>
                <w:tab w:val="left" w:pos="0"/>
              </w:tabs>
              <w:suppressAutoHyphens/>
              <w:rPr>
                <w:rFonts w:ascii="Arial" w:hAnsi="Arial" w:cs="Arial"/>
                <w:spacing w:val="-3"/>
                <w:sz w:val="24"/>
                <w:szCs w:val="24"/>
              </w:rPr>
            </w:pPr>
          </w:p>
          <w:p w:rsidR="00F466AB" w:rsidRPr="00945C5D" w:rsidRDefault="00063409" w:rsidP="0030398A">
            <w:pPr>
              <w:tabs>
                <w:tab w:val="left" w:pos="-720"/>
                <w:tab w:val="left" w:pos="0"/>
              </w:tabs>
              <w:suppressAutoHyphens/>
              <w:rPr>
                <w:rFonts w:ascii="Arial" w:hAnsi="Arial" w:cs="Arial"/>
                <w:spacing w:val="-3"/>
                <w:sz w:val="24"/>
                <w:szCs w:val="24"/>
              </w:rPr>
            </w:pPr>
            <w:r>
              <w:rPr>
                <w:rFonts w:ascii="Arial" w:hAnsi="Arial" w:cs="Arial"/>
                <w:spacing w:val="-3"/>
                <w:sz w:val="24"/>
                <w:szCs w:val="24"/>
              </w:rPr>
              <w:t>Monday 4</w:t>
            </w:r>
            <w:r w:rsidRPr="00063409">
              <w:rPr>
                <w:rFonts w:ascii="Arial" w:hAnsi="Arial" w:cs="Arial"/>
                <w:spacing w:val="-3"/>
                <w:sz w:val="24"/>
                <w:szCs w:val="24"/>
                <w:vertAlign w:val="superscript"/>
              </w:rPr>
              <w:t>th</w:t>
            </w:r>
            <w:r>
              <w:rPr>
                <w:rFonts w:ascii="Arial" w:hAnsi="Arial" w:cs="Arial"/>
                <w:spacing w:val="-3"/>
                <w:sz w:val="24"/>
                <w:szCs w:val="24"/>
              </w:rPr>
              <w:t xml:space="preserve"> April </w:t>
            </w:r>
            <w:r w:rsidR="00F54530" w:rsidRPr="00945C5D">
              <w:rPr>
                <w:rFonts w:ascii="Arial" w:hAnsi="Arial" w:cs="Arial"/>
                <w:spacing w:val="-3"/>
                <w:sz w:val="24"/>
                <w:szCs w:val="24"/>
              </w:rPr>
              <w:t xml:space="preserve"> </w:t>
            </w:r>
          </w:p>
          <w:p w:rsidR="0039056D" w:rsidRDefault="00063409" w:rsidP="00063409">
            <w:pPr>
              <w:tabs>
                <w:tab w:val="left" w:pos="-720"/>
                <w:tab w:val="left" w:pos="0"/>
              </w:tabs>
              <w:suppressAutoHyphens/>
              <w:rPr>
                <w:rFonts w:ascii="Arial" w:hAnsi="Arial" w:cs="Arial"/>
                <w:spacing w:val="-3"/>
                <w:sz w:val="24"/>
                <w:szCs w:val="24"/>
              </w:rPr>
            </w:pPr>
            <w:r>
              <w:rPr>
                <w:rFonts w:ascii="Arial" w:hAnsi="Arial" w:cs="Arial"/>
                <w:spacing w:val="-3"/>
                <w:sz w:val="24"/>
                <w:szCs w:val="24"/>
              </w:rPr>
              <w:t>Monday 11</w:t>
            </w:r>
            <w:r w:rsidRPr="00063409">
              <w:rPr>
                <w:rFonts w:ascii="Arial" w:hAnsi="Arial" w:cs="Arial"/>
                <w:spacing w:val="-3"/>
                <w:sz w:val="24"/>
                <w:szCs w:val="24"/>
                <w:vertAlign w:val="superscript"/>
              </w:rPr>
              <w:t>th</w:t>
            </w:r>
            <w:r>
              <w:rPr>
                <w:rFonts w:ascii="Arial" w:hAnsi="Arial" w:cs="Arial"/>
                <w:spacing w:val="-3"/>
                <w:sz w:val="24"/>
                <w:szCs w:val="24"/>
              </w:rPr>
              <w:t xml:space="preserve"> April </w:t>
            </w:r>
          </w:p>
          <w:p w:rsidR="00690661" w:rsidRDefault="00690661" w:rsidP="00063409">
            <w:pPr>
              <w:tabs>
                <w:tab w:val="left" w:pos="-720"/>
                <w:tab w:val="left" w:pos="0"/>
              </w:tabs>
              <w:suppressAutoHyphens/>
              <w:rPr>
                <w:rFonts w:ascii="Arial" w:hAnsi="Arial" w:cs="Arial"/>
                <w:spacing w:val="-3"/>
                <w:sz w:val="24"/>
                <w:szCs w:val="24"/>
              </w:rPr>
            </w:pPr>
          </w:p>
          <w:p w:rsidR="00690661" w:rsidRPr="00945C5D" w:rsidRDefault="00690661" w:rsidP="00063409">
            <w:pPr>
              <w:tabs>
                <w:tab w:val="left" w:pos="-720"/>
                <w:tab w:val="left" w:pos="0"/>
              </w:tabs>
              <w:suppressAutoHyphens/>
              <w:rPr>
                <w:rFonts w:ascii="Arial" w:hAnsi="Arial" w:cs="Arial"/>
                <w:spacing w:val="-3"/>
                <w:sz w:val="24"/>
                <w:szCs w:val="24"/>
              </w:rPr>
            </w:pPr>
          </w:p>
          <w:p w:rsidR="00F54530" w:rsidRPr="00945C5D" w:rsidRDefault="00F54530" w:rsidP="0030398A">
            <w:pPr>
              <w:tabs>
                <w:tab w:val="left" w:pos="-720"/>
                <w:tab w:val="left" w:pos="0"/>
              </w:tabs>
              <w:suppressAutoHyphens/>
              <w:rPr>
                <w:rFonts w:ascii="Arial" w:hAnsi="Arial" w:cs="Arial"/>
                <w:spacing w:val="-3"/>
                <w:sz w:val="24"/>
                <w:szCs w:val="24"/>
              </w:rPr>
            </w:pPr>
          </w:p>
          <w:p w:rsidR="00F54530" w:rsidRPr="00945C5D" w:rsidRDefault="00F54530" w:rsidP="0030398A">
            <w:pPr>
              <w:tabs>
                <w:tab w:val="left" w:pos="-720"/>
                <w:tab w:val="left" w:pos="0"/>
              </w:tabs>
              <w:suppressAutoHyphens/>
              <w:rPr>
                <w:rFonts w:ascii="Arial" w:hAnsi="Arial" w:cs="Arial"/>
                <w:spacing w:val="-3"/>
                <w:sz w:val="24"/>
                <w:szCs w:val="24"/>
              </w:rPr>
            </w:pPr>
          </w:p>
          <w:p w:rsidR="0098008E" w:rsidRPr="00945C5D" w:rsidRDefault="0098008E" w:rsidP="0030398A">
            <w:pPr>
              <w:tabs>
                <w:tab w:val="left" w:pos="-720"/>
                <w:tab w:val="left" w:pos="0"/>
              </w:tabs>
              <w:suppressAutoHyphens/>
              <w:rPr>
                <w:rFonts w:ascii="Arial" w:hAnsi="Arial" w:cs="Arial"/>
                <w:spacing w:val="-3"/>
                <w:sz w:val="24"/>
                <w:szCs w:val="24"/>
              </w:rPr>
            </w:pPr>
          </w:p>
          <w:p w:rsidR="00F466AB" w:rsidRPr="00945C5D" w:rsidRDefault="006D5189" w:rsidP="006D5189">
            <w:pPr>
              <w:tabs>
                <w:tab w:val="left" w:pos="-720"/>
                <w:tab w:val="left" w:pos="0"/>
              </w:tabs>
              <w:suppressAutoHyphens/>
              <w:rPr>
                <w:rFonts w:ascii="Arial" w:hAnsi="Arial" w:cs="Arial"/>
                <w:spacing w:val="-3"/>
                <w:sz w:val="24"/>
                <w:szCs w:val="24"/>
              </w:rPr>
            </w:pPr>
            <w:r>
              <w:rPr>
                <w:rFonts w:ascii="Arial" w:hAnsi="Arial" w:cs="Arial"/>
                <w:spacing w:val="-3"/>
                <w:sz w:val="24"/>
                <w:szCs w:val="24"/>
              </w:rPr>
              <w:t>Exam week</w:t>
            </w:r>
          </w:p>
        </w:tc>
        <w:tc>
          <w:tcPr>
            <w:tcW w:w="1276" w:type="dxa"/>
          </w:tcPr>
          <w:p w:rsidR="00967930" w:rsidRPr="00945C5D" w:rsidRDefault="00D865A6" w:rsidP="00967930">
            <w:pPr>
              <w:tabs>
                <w:tab w:val="left" w:pos="-720"/>
                <w:tab w:val="left" w:pos="0"/>
              </w:tabs>
              <w:suppressAutoHyphens/>
              <w:jc w:val="both"/>
              <w:rPr>
                <w:rFonts w:ascii="Arial" w:hAnsi="Arial" w:cs="Arial"/>
                <w:spacing w:val="-3"/>
                <w:sz w:val="24"/>
                <w:szCs w:val="24"/>
              </w:rPr>
            </w:pPr>
            <w:r w:rsidRPr="00945C5D">
              <w:rPr>
                <w:rFonts w:ascii="Arial" w:hAnsi="Arial" w:cs="Arial"/>
                <w:spacing w:val="-3"/>
                <w:sz w:val="24"/>
                <w:szCs w:val="24"/>
              </w:rPr>
              <w:t>AH</w:t>
            </w:r>
          </w:p>
          <w:p w:rsidR="00983393" w:rsidRPr="00945C5D" w:rsidRDefault="00983393" w:rsidP="00967930">
            <w:pPr>
              <w:tabs>
                <w:tab w:val="left" w:pos="-720"/>
                <w:tab w:val="left" w:pos="0"/>
              </w:tabs>
              <w:suppressAutoHyphens/>
              <w:jc w:val="both"/>
              <w:rPr>
                <w:rFonts w:ascii="Arial" w:hAnsi="Arial" w:cs="Arial"/>
                <w:spacing w:val="-3"/>
                <w:sz w:val="24"/>
                <w:szCs w:val="24"/>
              </w:rPr>
            </w:pPr>
          </w:p>
          <w:p w:rsidR="00983393" w:rsidRPr="00945C5D" w:rsidRDefault="00983393" w:rsidP="00967930">
            <w:pPr>
              <w:tabs>
                <w:tab w:val="left" w:pos="-720"/>
                <w:tab w:val="left" w:pos="0"/>
              </w:tabs>
              <w:suppressAutoHyphens/>
              <w:jc w:val="both"/>
              <w:rPr>
                <w:rFonts w:ascii="Arial" w:hAnsi="Arial" w:cs="Arial"/>
                <w:spacing w:val="-3"/>
                <w:sz w:val="24"/>
                <w:szCs w:val="24"/>
              </w:rPr>
            </w:pPr>
          </w:p>
          <w:p w:rsidR="00983393" w:rsidRPr="00945C5D" w:rsidRDefault="00983393" w:rsidP="00967930">
            <w:pPr>
              <w:tabs>
                <w:tab w:val="left" w:pos="-720"/>
                <w:tab w:val="left" w:pos="0"/>
              </w:tabs>
              <w:suppressAutoHyphens/>
              <w:jc w:val="both"/>
              <w:rPr>
                <w:rFonts w:ascii="Arial" w:hAnsi="Arial" w:cs="Arial"/>
                <w:spacing w:val="-3"/>
                <w:sz w:val="24"/>
                <w:szCs w:val="24"/>
              </w:rPr>
            </w:pPr>
          </w:p>
          <w:p w:rsidR="00983393" w:rsidRPr="00945C5D" w:rsidRDefault="00983393"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D865A6" w:rsidRPr="00945C5D" w:rsidRDefault="00D865A6" w:rsidP="00967930">
            <w:pPr>
              <w:tabs>
                <w:tab w:val="left" w:pos="-720"/>
                <w:tab w:val="left" w:pos="0"/>
              </w:tabs>
              <w:suppressAutoHyphens/>
              <w:jc w:val="both"/>
              <w:rPr>
                <w:rFonts w:ascii="Arial" w:hAnsi="Arial" w:cs="Arial"/>
                <w:spacing w:val="-3"/>
                <w:sz w:val="24"/>
                <w:szCs w:val="24"/>
              </w:rPr>
            </w:pPr>
            <w:r w:rsidRPr="00945C5D">
              <w:rPr>
                <w:rFonts w:ascii="Arial" w:hAnsi="Arial" w:cs="Arial"/>
                <w:spacing w:val="-3"/>
                <w:sz w:val="24"/>
                <w:szCs w:val="24"/>
              </w:rPr>
              <w:t>AH</w:t>
            </w: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r w:rsidRPr="00945C5D">
              <w:rPr>
                <w:rFonts w:ascii="Arial" w:hAnsi="Arial" w:cs="Arial"/>
                <w:spacing w:val="-3"/>
                <w:sz w:val="24"/>
                <w:szCs w:val="24"/>
              </w:rPr>
              <w:t>AH</w:t>
            </w:r>
          </w:p>
        </w:tc>
        <w:tc>
          <w:tcPr>
            <w:tcW w:w="2693" w:type="dxa"/>
          </w:tcPr>
          <w:p w:rsidR="00983393" w:rsidRPr="00945C5D" w:rsidRDefault="00562750" w:rsidP="00967930">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Tuesday</w:t>
            </w:r>
            <w:r w:rsidR="00B60CD2">
              <w:rPr>
                <w:rFonts w:ascii="Arial" w:hAnsi="Arial" w:cs="Arial"/>
                <w:spacing w:val="-3"/>
                <w:sz w:val="24"/>
                <w:szCs w:val="24"/>
              </w:rPr>
              <w:t xml:space="preserve"> </w:t>
            </w:r>
            <w:r>
              <w:rPr>
                <w:rFonts w:ascii="Arial" w:hAnsi="Arial" w:cs="Arial"/>
                <w:spacing w:val="-3"/>
                <w:sz w:val="24"/>
                <w:szCs w:val="24"/>
              </w:rPr>
              <w:t>15</w:t>
            </w:r>
            <w:r w:rsidR="00F466AB" w:rsidRPr="00945C5D">
              <w:rPr>
                <w:rFonts w:ascii="Arial" w:hAnsi="Arial" w:cs="Arial"/>
                <w:spacing w:val="-3"/>
                <w:sz w:val="24"/>
                <w:szCs w:val="24"/>
                <w:vertAlign w:val="superscript"/>
              </w:rPr>
              <w:t>th</w:t>
            </w:r>
            <w:r w:rsidR="00F466AB" w:rsidRPr="00945C5D">
              <w:rPr>
                <w:rFonts w:ascii="Arial" w:hAnsi="Arial" w:cs="Arial"/>
                <w:spacing w:val="-3"/>
                <w:sz w:val="24"/>
                <w:szCs w:val="24"/>
              </w:rPr>
              <w:t xml:space="preserve"> Dec – in</w:t>
            </w:r>
            <w:r w:rsidR="00F54530" w:rsidRPr="00945C5D">
              <w:rPr>
                <w:rFonts w:ascii="Arial" w:hAnsi="Arial" w:cs="Arial"/>
                <w:spacing w:val="-3"/>
                <w:sz w:val="24"/>
                <w:szCs w:val="24"/>
              </w:rPr>
              <w:t>-</w:t>
            </w:r>
            <w:r w:rsidR="00F466AB" w:rsidRPr="00945C5D">
              <w:rPr>
                <w:rFonts w:ascii="Arial" w:hAnsi="Arial" w:cs="Arial"/>
                <w:spacing w:val="-3"/>
                <w:sz w:val="24"/>
                <w:szCs w:val="24"/>
              </w:rPr>
              <w:t xml:space="preserve">class feedback </w:t>
            </w: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F54530" w:rsidRPr="00945C5D" w:rsidRDefault="00F54530" w:rsidP="00967930">
            <w:pPr>
              <w:tabs>
                <w:tab w:val="left" w:pos="-720"/>
                <w:tab w:val="left" w:pos="0"/>
              </w:tabs>
              <w:suppressAutoHyphens/>
              <w:jc w:val="both"/>
              <w:rPr>
                <w:rFonts w:ascii="Arial" w:hAnsi="Arial" w:cs="Arial"/>
                <w:spacing w:val="-3"/>
                <w:sz w:val="24"/>
                <w:szCs w:val="24"/>
              </w:rPr>
            </w:pPr>
          </w:p>
          <w:p w:rsidR="00945C5D" w:rsidRDefault="00945C5D" w:rsidP="00F54530">
            <w:pPr>
              <w:tabs>
                <w:tab w:val="left" w:pos="-720"/>
                <w:tab w:val="left" w:pos="0"/>
              </w:tabs>
              <w:suppressAutoHyphens/>
              <w:jc w:val="both"/>
              <w:rPr>
                <w:rFonts w:ascii="Arial" w:hAnsi="Arial" w:cs="Arial"/>
                <w:spacing w:val="-3"/>
                <w:sz w:val="24"/>
                <w:szCs w:val="24"/>
              </w:rPr>
            </w:pPr>
          </w:p>
          <w:p w:rsidR="00063409" w:rsidRDefault="00F54530" w:rsidP="00063409">
            <w:pPr>
              <w:tabs>
                <w:tab w:val="left" w:pos="-720"/>
                <w:tab w:val="left" w:pos="0"/>
              </w:tabs>
              <w:suppressAutoHyphens/>
              <w:jc w:val="both"/>
              <w:rPr>
                <w:rFonts w:ascii="Arial" w:hAnsi="Arial" w:cs="Arial"/>
                <w:spacing w:val="-3"/>
                <w:sz w:val="24"/>
                <w:szCs w:val="24"/>
              </w:rPr>
            </w:pPr>
            <w:r w:rsidRPr="00945C5D">
              <w:rPr>
                <w:rFonts w:ascii="Arial" w:hAnsi="Arial" w:cs="Arial"/>
                <w:spacing w:val="-3"/>
                <w:sz w:val="24"/>
                <w:szCs w:val="24"/>
              </w:rPr>
              <w:t>During the seminars</w:t>
            </w:r>
          </w:p>
          <w:p w:rsidR="00063409" w:rsidRDefault="00063409" w:rsidP="00063409">
            <w:pPr>
              <w:tabs>
                <w:tab w:val="left" w:pos="-720"/>
                <w:tab w:val="left" w:pos="0"/>
              </w:tabs>
              <w:suppressAutoHyphens/>
              <w:jc w:val="both"/>
              <w:rPr>
                <w:rFonts w:ascii="Arial" w:hAnsi="Arial" w:cs="Arial"/>
                <w:spacing w:val="-3"/>
                <w:sz w:val="24"/>
                <w:szCs w:val="24"/>
              </w:rPr>
            </w:pPr>
            <w:proofErr w:type="gramStart"/>
            <w:r>
              <w:rPr>
                <w:rFonts w:ascii="Arial" w:hAnsi="Arial" w:cs="Arial"/>
                <w:spacing w:val="-3"/>
                <w:sz w:val="24"/>
                <w:szCs w:val="24"/>
              </w:rPr>
              <w:t xml:space="preserve">Monday </w:t>
            </w:r>
            <w:r w:rsidR="00945C5D" w:rsidRPr="00945C5D">
              <w:rPr>
                <w:rFonts w:ascii="Arial" w:hAnsi="Arial" w:cs="Arial"/>
                <w:spacing w:val="-3"/>
                <w:sz w:val="24"/>
                <w:szCs w:val="24"/>
              </w:rPr>
              <w:t xml:space="preserve"> </w:t>
            </w:r>
            <w:r>
              <w:rPr>
                <w:rFonts w:ascii="Arial" w:hAnsi="Arial" w:cs="Arial"/>
                <w:spacing w:val="-3"/>
                <w:sz w:val="24"/>
                <w:szCs w:val="24"/>
              </w:rPr>
              <w:t>4</w:t>
            </w:r>
            <w:proofErr w:type="gramEnd"/>
            <w:r w:rsidRPr="00063409">
              <w:rPr>
                <w:rFonts w:ascii="Arial" w:hAnsi="Arial" w:cs="Arial"/>
                <w:spacing w:val="-3"/>
                <w:sz w:val="24"/>
                <w:szCs w:val="24"/>
                <w:vertAlign w:val="superscript"/>
              </w:rPr>
              <w:t>th</w:t>
            </w:r>
            <w:r>
              <w:rPr>
                <w:rFonts w:ascii="Arial" w:hAnsi="Arial" w:cs="Arial"/>
                <w:spacing w:val="-3"/>
                <w:sz w:val="24"/>
                <w:szCs w:val="24"/>
              </w:rPr>
              <w:t xml:space="preserve"> April </w:t>
            </w:r>
          </w:p>
          <w:p w:rsidR="00945C5D" w:rsidRDefault="00063409" w:rsidP="00945C5D">
            <w:pPr>
              <w:tabs>
                <w:tab w:val="left" w:pos="-720"/>
                <w:tab w:val="left" w:pos="0"/>
              </w:tabs>
              <w:suppressAutoHyphens/>
              <w:rPr>
                <w:rFonts w:ascii="Arial" w:hAnsi="Arial" w:cs="Arial"/>
                <w:spacing w:val="-3"/>
                <w:sz w:val="24"/>
                <w:szCs w:val="24"/>
              </w:rPr>
            </w:pPr>
            <w:r>
              <w:rPr>
                <w:rFonts w:ascii="Arial" w:hAnsi="Arial" w:cs="Arial"/>
                <w:spacing w:val="-3"/>
                <w:sz w:val="24"/>
                <w:szCs w:val="24"/>
              </w:rPr>
              <w:t xml:space="preserve">Monday </w:t>
            </w:r>
            <w:r w:rsidR="00945C5D" w:rsidRPr="00945C5D">
              <w:rPr>
                <w:rFonts w:ascii="Arial" w:hAnsi="Arial" w:cs="Arial"/>
                <w:spacing w:val="-3"/>
                <w:sz w:val="24"/>
                <w:szCs w:val="24"/>
              </w:rPr>
              <w:t>11</w:t>
            </w:r>
            <w:r w:rsidR="00945C5D" w:rsidRPr="00945C5D">
              <w:rPr>
                <w:rFonts w:ascii="Arial" w:hAnsi="Arial" w:cs="Arial"/>
                <w:spacing w:val="-3"/>
                <w:sz w:val="24"/>
                <w:szCs w:val="24"/>
                <w:vertAlign w:val="superscript"/>
              </w:rPr>
              <w:t>th</w:t>
            </w:r>
            <w:r w:rsidR="00945C5D" w:rsidRPr="00945C5D">
              <w:rPr>
                <w:rFonts w:ascii="Arial" w:hAnsi="Arial" w:cs="Arial"/>
                <w:spacing w:val="-3"/>
                <w:sz w:val="24"/>
                <w:szCs w:val="24"/>
              </w:rPr>
              <w:t xml:space="preserve"> March </w:t>
            </w:r>
          </w:p>
          <w:p w:rsidR="00063409" w:rsidRPr="00945C5D" w:rsidRDefault="00063409" w:rsidP="00945C5D">
            <w:pPr>
              <w:tabs>
                <w:tab w:val="left" w:pos="-720"/>
                <w:tab w:val="left" w:pos="0"/>
              </w:tabs>
              <w:suppressAutoHyphens/>
              <w:rPr>
                <w:rFonts w:ascii="Arial" w:hAnsi="Arial" w:cs="Arial"/>
                <w:spacing w:val="-3"/>
                <w:sz w:val="24"/>
                <w:szCs w:val="24"/>
              </w:rPr>
            </w:pPr>
            <w:r>
              <w:rPr>
                <w:rFonts w:ascii="Arial" w:hAnsi="Arial" w:cs="Arial"/>
                <w:spacing w:val="-3"/>
                <w:sz w:val="24"/>
                <w:szCs w:val="24"/>
              </w:rPr>
              <w:t>(Oral feedback)</w:t>
            </w:r>
          </w:p>
          <w:p w:rsidR="00D865A6" w:rsidRPr="00945C5D" w:rsidRDefault="00D865A6" w:rsidP="00F54530">
            <w:pPr>
              <w:tabs>
                <w:tab w:val="left" w:pos="-720"/>
                <w:tab w:val="left" w:pos="0"/>
              </w:tabs>
              <w:suppressAutoHyphens/>
              <w:jc w:val="both"/>
              <w:rPr>
                <w:rFonts w:ascii="Arial" w:hAnsi="Arial" w:cs="Arial"/>
                <w:spacing w:val="-3"/>
                <w:sz w:val="24"/>
                <w:szCs w:val="24"/>
              </w:rPr>
            </w:pPr>
          </w:p>
          <w:p w:rsidR="00F54530" w:rsidRPr="00945C5D" w:rsidRDefault="00F54530" w:rsidP="00F54530">
            <w:pPr>
              <w:tabs>
                <w:tab w:val="left" w:pos="-720"/>
                <w:tab w:val="left" w:pos="0"/>
              </w:tabs>
              <w:suppressAutoHyphens/>
              <w:jc w:val="both"/>
              <w:rPr>
                <w:rFonts w:ascii="Arial" w:hAnsi="Arial" w:cs="Arial"/>
                <w:spacing w:val="-3"/>
                <w:sz w:val="24"/>
                <w:szCs w:val="24"/>
              </w:rPr>
            </w:pPr>
          </w:p>
          <w:p w:rsidR="00F54530" w:rsidRPr="00945C5D" w:rsidRDefault="00F54530" w:rsidP="00F54530">
            <w:pPr>
              <w:tabs>
                <w:tab w:val="left" w:pos="-720"/>
                <w:tab w:val="left" w:pos="0"/>
              </w:tabs>
              <w:suppressAutoHyphens/>
              <w:jc w:val="both"/>
              <w:rPr>
                <w:rFonts w:ascii="Arial" w:hAnsi="Arial" w:cs="Arial"/>
                <w:spacing w:val="-3"/>
                <w:sz w:val="24"/>
                <w:szCs w:val="24"/>
              </w:rPr>
            </w:pPr>
            <w:r w:rsidRPr="00945C5D">
              <w:rPr>
                <w:rFonts w:ascii="Arial" w:hAnsi="Arial" w:cs="Arial"/>
                <w:spacing w:val="-3"/>
                <w:sz w:val="24"/>
                <w:szCs w:val="24"/>
              </w:rPr>
              <w:t xml:space="preserve">One week later on SS </w:t>
            </w:r>
          </w:p>
        </w:tc>
        <w:tc>
          <w:tcPr>
            <w:tcW w:w="2977" w:type="dxa"/>
          </w:tcPr>
          <w:p w:rsidR="00D865A6" w:rsidRPr="00945C5D" w:rsidRDefault="00405C97" w:rsidP="0030398A">
            <w:pPr>
              <w:tabs>
                <w:tab w:val="left" w:pos="-720"/>
                <w:tab w:val="left" w:pos="0"/>
              </w:tabs>
              <w:suppressAutoHyphens/>
              <w:rPr>
                <w:rFonts w:ascii="Arial" w:hAnsi="Arial" w:cs="Arial"/>
                <w:spacing w:val="-3"/>
                <w:sz w:val="24"/>
                <w:szCs w:val="24"/>
              </w:rPr>
            </w:pPr>
            <w:r>
              <w:rPr>
                <w:rFonts w:ascii="Arial" w:hAnsi="Arial" w:cs="Arial"/>
                <w:noProof/>
                <w:spacing w:val="-3"/>
                <w:sz w:val="24"/>
                <w:szCs w:val="24"/>
              </w:rPr>
              <mc:AlternateContent>
                <mc:Choice Requires="wps">
                  <w:drawing>
                    <wp:anchor distT="0" distB="0" distL="114300" distR="114300" simplePos="0" relativeHeight="251663360" behindDoc="0" locked="0" layoutInCell="1" allowOverlap="1" wp14:anchorId="40B83964" wp14:editId="767E797B">
                      <wp:simplePos x="0" y="0"/>
                      <wp:positionH relativeFrom="column">
                        <wp:posOffset>506095</wp:posOffset>
                      </wp:positionH>
                      <wp:positionV relativeFrom="paragraph">
                        <wp:posOffset>166370</wp:posOffset>
                      </wp:positionV>
                      <wp:extent cx="1571625" cy="1390650"/>
                      <wp:effectExtent l="19050" t="19050" r="47625" b="209550"/>
                      <wp:wrapNone/>
                      <wp:docPr id="10" name="Oval Callout 10"/>
                      <wp:cNvGraphicFramePr/>
                      <a:graphic xmlns:a="http://schemas.openxmlformats.org/drawingml/2006/main">
                        <a:graphicData uri="http://schemas.microsoft.com/office/word/2010/wordprocessingShape">
                          <wps:wsp>
                            <wps:cNvSpPr/>
                            <wps:spPr>
                              <a:xfrm>
                                <a:off x="0" y="0"/>
                                <a:ext cx="1571625" cy="1390650"/>
                              </a:xfrm>
                              <a:prstGeom prst="wedgeEllipseCallou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405C97" w:rsidRPr="00405C97" w:rsidRDefault="00405C97" w:rsidP="00405C97">
                                  <w:pPr>
                                    <w:jc w:val="center"/>
                                    <w:rPr>
                                      <w:color w:val="000000" w:themeColor="text1"/>
                                      <w:sz w:val="32"/>
                                      <w:szCs w:val="32"/>
                                    </w:rPr>
                                  </w:pPr>
                                  <w:r w:rsidRPr="00405C97">
                                    <w:rPr>
                                      <w:color w:val="000000" w:themeColor="text1"/>
                                      <w:sz w:val="32"/>
                                      <w:szCs w:val="32"/>
                                    </w:rPr>
                                    <w:t>Robust Feedback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B83964" id="Oval Callout 10" o:spid="_x0000_s1032" type="#_x0000_t63" style="position:absolute;margin-left:39.85pt;margin-top:13.1pt;width:123.75pt;height:10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" adj="6300,24300" fillcolor="#dbe5f1 [660]" strokecolor="#4f81bd [3204]" strokeweight="2pt">
                      <v:textbox>
                        <w:txbxContent>
                          <w:p w:rsidR="00405C97" w:rsidRPr="00405C97" w:rsidRDefault="00405C97" w:rsidP="00405C97">
                            <w:pPr>
                              <w:jc w:val="center"/>
                              <w:rPr>
                                <w:color w:val="000000" w:themeColor="text1"/>
                                <w:sz w:val="32"/>
                                <w:szCs w:val="32"/>
                              </w:rPr>
                            </w:pPr>
                            <w:r w:rsidRPr="00405C97">
                              <w:rPr>
                                <w:color w:val="000000" w:themeColor="text1"/>
                                <w:sz w:val="32"/>
                                <w:szCs w:val="32"/>
                              </w:rPr>
                              <w:t>Robust Feedback strategies</w:t>
                            </w:r>
                          </w:p>
                        </w:txbxContent>
                      </v:textbox>
                    </v:shape>
                  </w:pict>
                </mc:Fallback>
              </mc:AlternateContent>
            </w:r>
            <w:r w:rsidR="00945C5D">
              <w:rPr>
                <w:rFonts w:ascii="Arial" w:hAnsi="Arial" w:cs="Arial"/>
                <w:spacing w:val="-3"/>
                <w:sz w:val="24"/>
                <w:szCs w:val="24"/>
              </w:rPr>
              <w:t xml:space="preserve">Less than </w:t>
            </w:r>
            <w:r w:rsidR="0098008E" w:rsidRPr="00945C5D">
              <w:rPr>
                <w:rFonts w:ascii="Arial" w:hAnsi="Arial" w:cs="Arial"/>
                <w:spacing w:val="-3"/>
                <w:sz w:val="24"/>
                <w:szCs w:val="24"/>
              </w:rPr>
              <w:t>20</w:t>
            </w:r>
            <w:r w:rsidR="00D865A6" w:rsidRPr="00945C5D">
              <w:rPr>
                <w:rFonts w:ascii="Arial" w:hAnsi="Arial" w:cs="Arial"/>
                <w:spacing w:val="-3"/>
                <w:sz w:val="24"/>
                <w:szCs w:val="24"/>
              </w:rPr>
              <w:t xml:space="preserve"> </w:t>
            </w:r>
            <w:r w:rsidR="0098008E" w:rsidRPr="00945C5D">
              <w:rPr>
                <w:rFonts w:ascii="Arial" w:hAnsi="Arial" w:cs="Arial"/>
                <w:spacing w:val="-3"/>
                <w:sz w:val="24"/>
                <w:szCs w:val="24"/>
              </w:rPr>
              <w:t xml:space="preserve">University </w:t>
            </w:r>
            <w:r w:rsidR="00983393" w:rsidRPr="00945C5D">
              <w:rPr>
                <w:rFonts w:ascii="Arial" w:hAnsi="Arial" w:cs="Arial"/>
                <w:spacing w:val="-3"/>
                <w:sz w:val="24"/>
                <w:szCs w:val="24"/>
              </w:rPr>
              <w:t xml:space="preserve">working </w:t>
            </w:r>
            <w:r w:rsidR="0098008E" w:rsidRPr="00945C5D">
              <w:rPr>
                <w:rFonts w:ascii="Arial" w:hAnsi="Arial" w:cs="Arial"/>
                <w:spacing w:val="-3"/>
                <w:sz w:val="24"/>
                <w:szCs w:val="24"/>
              </w:rPr>
              <w:t xml:space="preserve">days </w:t>
            </w:r>
            <w:r w:rsidR="00D865A6" w:rsidRPr="00945C5D">
              <w:rPr>
                <w:rFonts w:ascii="Arial" w:hAnsi="Arial" w:cs="Arial"/>
                <w:spacing w:val="-3"/>
                <w:sz w:val="24"/>
                <w:szCs w:val="24"/>
              </w:rPr>
              <w:t>after deadline for submission</w:t>
            </w:r>
            <w:r w:rsidR="00945C5D">
              <w:rPr>
                <w:rFonts w:ascii="Arial" w:hAnsi="Arial" w:cs="Arial"/>
                <w:spacing w:val="-3"/>
                <w:sz w:val="24"/>
                <w:szCs w:val="24"/>
              </w:rPr>
              <w:t xml:space="preserve"> – </w:t>
            </w:r>
            <w:r w:rsidR="00562750">
              <w:rPr>
                <w:rFonts w:ascii="Arial" w:hAnsi="Arial" w:cs="Arial"/>
                <w:spacing w:val="-3"/>
                <w:sz w:val="24"/>
                <w:szCs w:val="24"/>
              </w:rPr>
              <w:t>Monday 11</w:t>
            </w:r>
            <w:r w:rsidR="00562750" w:rsidRPr="00562750">
              <w:rPr>
                <w:rFonts w:ascii="Arial" w:hAnsi="Arial" w:cs="Arial"/>
                <w:spacing w:val="-3"/>
                <w:sz w:val="24"/>
                <w:szCs w:val="24"/>
                <w:vertAlign w:val="superscript"/>
              </w:rPr>
              <w:t>th</w:t>
            </w:r>
            <w:r w:rsidR="00562750">
              <w:rPr>
                <w:rFonts w:ascii="Arial" w:hAnsi="Arial" w:cs="Arial"/>
                <w:spacing w:val="-3"/>
                <w:sz w:val="24"/>
                <w:szCs w:val="24"/>
              </w:rPr>
              <w:t xml:space="preserve"> January </w:t>
            </w:r>
          </w:p>
          <w:p w:rsidR="00983393" w:rsidRPr="00945C5D" w:rsidRDefault="00983393" w:rsidP="0030398A">
            <w:pPr>
              <w:tabs>
                <w:tab w:val="left" w:pos="-720"/>
                <w:tab w:val="left" w:pos="0"/>
              </w:tabs>
              <w:suppressAutoHyphens/>
              <w:rPr>
                <w:rFonts w:ascii="Arial" w:hAnsi="Arial" w:cs="Arial"/>
                <w:spacing w:val="-3"/>
                <w:sz w:val="24"/>
                <w:szCs w:val="24"/>
              </w:rPr>
            </w:pPr>
          </w:p>
          <w:p w:rsidR="00983393" w:rsidRPr="00945C5D" w:rsidRDefault="00983393" w:rsidP="0030398A">
            <w:pPr>
              <w:tabs>
                <w:tab w:val="left" w:pos="-720"/>
                <w:tab w:val="left" w:pos="0"/>
              </w:tabs>
              <w:suppressAutoHyphens/>
              <w:rPr>
                <w:rFonts w:ascii="Arial" w:hAnsi="Arial" w:cs="Arial"/>
                <w:spacing w:val="-3"/>
                <w:sz w:val="24"/>
                <w:szCs w:val="24"/>
              </w:rPr>
            </w:pPr>
          </w:p>
          <w:p w:rsidR="00F54530" w:rsidRDefault="0098008E" w:rsidP="0030398A">
            <w:pPr>
              <w:tabs>
                <w:tab w:val="left" w:pos="-720"/>
                <w:tab w:val="left" w:pos="0"/>
              </w:tabs>
              <w:suppressAutoHyphens/>
              <w:rPr>
                <w:rFonts w:ascii="Arial" w:hAnsi="Arial" w:cs="Arial"/>
                <w:spacing w:val="-3"/>
                <w:sz w:val="24"/>
                <w:szCs w:val="24"/>
              </w:rPr>
            </w:pPr>
            <w:r w:rsidRPr="00945C5D">
              <w:rPr>
                <w:rFonts w:ascii="Arial" w:hAnsi="Arial" w:cs="Arial"/>
                <w:spacing w:val="-3"/>
                <w:sz w:val="24"/>
                <w:szCs w:val="24"/>
              </w:rPr>
              <w:t xml:space="preserve">20 University working days after deadline for submission </w:t>
            </w:r>
          </w:p>
          <w:p w:rsidR="00063409" w:rsidRPr="00945C5D" w:rsidRDefault="00063409" w:rsidP="0030398A">
            <w:pPr>
              <w:tabs>
                <w:tab w:val="left" w:pos="-720"/>
                <w:tab w:val="left" w:pos="0"/>
              </w:tabs>
              <w:suppressAutoHyphens/>
              <w:rPr>
                <w:rFonts w:ascii="Arial" w:hAnsi="Arial" w:cs="Arial"/>
                <w:spacing w:val="-3"/>
                <w:sz w:val="24"/>
                <w:szCs w:val="24"/>
              </w:rPr>
            </w:pPr>
            <w:r>
              <w:rPr>
                <w:rFonts w:ascii="Arial" w:hAnsi="Arial" w:cs="Arial"/>
                <w:spacing w:val="-3"/>
                <w:sz w:val="24"/>
                <w:szCs w:val="24"/>
              </w:rPr>
              <w:t>(Written feedback)</w:t>
            </w:r>
          </w:p>
          <w:p w:rsidR="00F54530" w:rsidRPr="00945C5D" w:rsidRDefault="00F54530" w:rsidP="0030398A">
            <w:pPr>
              <w:tabs>
                <w:tab w:val="left" w:pos="-720"/>
                <w:tab w:val="left" w:pos="0"/>
              </w:tabs>
              <w:suppressAutoHyphens/>
              <w:rPr>
                <w:rFonts w:ascii="Arial" w:hAnsi="Arial" w:cs="Arial"/>
                <w:spacing w:val="-3"/>
                <w:sz w:val="24"/>
                <w:szCs w:val="24"/>
              </w:rPr>
            </w:pPr>
          </w:p>
          <w:p w:rsidR="00F54530" w:rsidRPr="00945C5D" w:rsidRDefault="00F54530" w:rsidP="0030398A">
            <w:pPr>
              <w:tabs>
                <w:tab w:val="left" w:pos="-720"/>
                <w:tab w:val="left" w:pos="0"/>
              </w:tabs>
              <w:suppressAutoHyphens/>
              <w:rPr>
                <w:rFonts w:ascii="Arial" w:hAnsi="Arial" w:cs="Arial"/>
                <w:spacing w:val="-3"/>
                <w:sz w:val="24"/>
                <w:szCs w:val="24"/>
              </w:rPr>
            </w:pPr>
          </w:p>
          <w:p w:rsidR="0098008E" w:rsidRPr="00945C5D" w:rsidRDefault="0098008E" w:rsidP="0030398A">
            <w:pPr>
              <w:tabs>
                <w:tab w:val="left" w:pos="-720"/>
                <w:tab w:val="left" w:pos="0"/>
              </w:tabs>
              <w:suppressAutoHyphens/>
              <w:rPr>
                <w:rFonts w:ascii="Arial" w:hAnsi="Arial" w:cs="Arial"/>
                <w:spacing w:val="-3"/>
                <w:sz w:val="24"/>
                <w:szCs w:val="24"/>
              </w:rPr>
            </w:pPr>
          </w:p>
          <w:p w:rsidR="00F54530" w:rsidRPr="00945C5D" w:rsidRDefault="0098008E" w:rsidP="0030398A">
            <w:pPr>
              <w:tabs>
                <w:tab w:val="left" w:pos="-720"/>
                <w:tab w:val="left" w:pos="0"/>
              </w:tabs>
              <w:suppressAutoHyphens/>
              <w:rPr>
                <w:rFonts w:ascii="Arial" w:hAnsi="Arial" w:cs="Arial"/>
                <w:spacing w:val="-3"/>
                <w:sz w:val="24"/>
                <w:szCs w:val="24"/>
              </w:rPr>
            </w:pPr>
            <w:r w:rsidRPr="00945C5D">
              <w:rPr>
                <w:rFonts w:ascii="Arial" w:hAnsi="Arial" w:cs="Arial"/>
                <w:spacing w:val="-3"/>
                <w:sz w:val="24"/>
                <w:szCs w:val="24"/>
              </w:rPr>
              <w:t>20 University working days after deadline for submission</w:t>
            </w:r>
          </w:p>
          <w:p w:rsidR="00F54530" w:rsidRPr="00945C5D" w:rsidRDefault="00F54530" w:rsidP="0030398A">
            <w:pPr>
              <w:tabs>
                <w:tab w:val="left" w:pos="-720"/>
                <w:tab w:val="left" w:pos="0"/>
              </w:tabs>
              <w:suppressAutoHyphens/>
              <w:rPr>
                <w:rFonts w:ascii="Arial" w:hAnsi="Arial" w:cs="Arial"/>
                <w:spacing w:val="-3"/>
                <w:sz w:val="24"/>
                <w:szCs w:val="24"/>
              </w:rPr>
            </w:pPr>
          </w:p>
        </w:tc>
      </w:tr>
    </w:tbl>
    <w:p w:rsidR="00967930" w:rsidRPr="00945C5D" w:rsidRDefault="00967930" w:rsidP="00967930">
      <w:pPr>
        <w:tabs>
          <w:tab w:val="left" w:pos="0"/>
        </w:tabs>
        <w:rPr>
          <w:rFonts w:ascii="Arial" w:hAnsi="Arial" w:cs="Arial"/>
          <w:color w:val="FF0000"/>
          <w:sz w:val="24"/>
          <w:szCs w:val="24"/>
        </w:rPr>
      </w:pPr>
    </w:p>
    <w:p w:rsidR="00967930" w:rsidRPr="00945C5D" w:rsidRDefault="00967930" w:rsidP="00967930">
      <w:pPr>
        <w:pStyle w:val="EndnoteText"/>
        <w:tabs>
          <w:tab w:val="left" w:pos="0"/>
        </w:tabs>
        <w:suppressAutoHyphens/>
        <w:rPr>
          <w:rFonts w:ascii="Arial" w:hAnsi="Arial" w:cs="Arial"/>
          <w:szCs w:val="24"/>
        </w:rPr>
      </w:pPr>
    </w:p>
    <w:p w:rsidR="0098008E" w:rsidRPr="00945C5D" w:rsidRDefault="0098008E" w:rsidP="003A4B5E">
      <w:pPr>
        <w:tabs>
          <w:tab w:val="left" w:pos="0"/>
          <w:tab w:val="left" w:pos="2552"/>
        </w:tabs>
        <w:rPr>
          <w:rFonts w:ascii="Arial" w:hAnsi="Arial" w:cs="Arial"/>
          <w:b/>
          <w:sz w:val="24"/>
          <w:szCs w:val="24"/>
        </w:rPr>
        <w:sectPr w:rsidR="0098008E" w:rsidRPr="00945C5D" w:rsidSect="0098008E">
          <w:pgSz w:w="16840" w:h="11907" w:orient="landscape" w:code="9"/>
          <w:pgMar w:top="1361" w:right="1191" w:bottom="1361" w:left="1191" w:header="720" w:footer="720" w:gutter="0"/>
          <w:cols w:space="720"/>
          <w:docGrid w:linePitch="272"/>
        </w:sectPr>
      </w:pPr>
    </w:p>
    <w:p w:rsidR="00967930" w:rsidRPr="00945C5D" w:rsidRDefault="00967930" w:rsidP="003A4B5E">
      <w:pPr>
        <w:tabs>
          <w:tab w:val="left" w:pos="0"/>
          <w:tab w:val="left" w:pos="2552"/>
        </w:tabs>
        <w:rPr>
          <w:rFonts w:ascii="Arial" w:hAnsi="Arial" w:cs="Arial"/>
          <w:b/>
          <w:sz w:val="24"/>
          <w:szCs w:val="24"/>
        </w:rPr>
      </w:pPr>
      <w:r w:rsidRPr="00945C5D">
        <w:rPr>
          <w:rFonts w:ascii="Arial" w:hAnsi="Arial" w:cs="Arial"/>
          <w:b/>
          <w:sz w:val="24"/>
          <w:szCs w:val="24"/>
        </w:rPr>
        <w:lastRenderedPageBreak/>
        <w:t>Module Summary</w:t>
      </w:r>
    </w:p>
    <w:p w:rsidR="00A47DCA" w:rsidRDefault="0040789F" w:rsidP="00A47DCA">
      <w:pPr>
        <w:tabs>
          <w:tab w:val="left" w:pos="0"/>
          <w:tab w:val="left" w:pos="43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0537CD44" wp14:editId="48CA54F0">
                <wp:simplePos x="0" y="0"/>
                <wp:positionH relativeFrom="column">
                  <wp:posOffset>-588010</wp:posOffset>
                </wp:positionH>
                <wp:positionV relativeFrom="paragraph">
                  <wp:posOffset>636270</wp:posOffset>
                </wp:positionV>
                <wp:extent cx="2981325" cy="876300"/>
                <wp:effectExtent l="19050" t="133350" r="1228725" b="38100"/>
                <wp:wrapNone/>
                <wp:docPr id="17" name="Oval Callout 17"/>
                <wp:cNvGraphicFramePr/>
                <a:graphic xmlns:a="http://schemas.openxmlformats.org/drawingml/2006/main">
                  <a:graphicData uri="http://schemas.microsoft.com/office/word/2010/wordprocessingShape">
                    <wps:wsp>
                      <wps:cNvSpPr/>
                      <wps:spPr>
                        <a:xfrm>
                          <a:off x="0" y="0"/>
                          <a:ext cx="2981325" cy="876300"/>
                        </a:xfrm>
                        <a:prstGeom prst="wedgeEllipseCallout">
                          <a:avLst>
                            <a:gd name="adj1" fmla="val 89996"/>
                            <a:gd name="adj2" fmla="val -63532"/>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5C97" w:rsidRPr="0040789F" w:rsidRDefault="00405C97" w:rsidP="00405C97">
                            <w:pPr>
                              <w:jc w:val="center"/>
                              <w:rPr>
                                <w:color w:val="000000" w:themeColor="text1"/>
                                <w:sz w:val="32"/>
                                <w:szCs w:val="32"/>
                              </w:rPr>
                            </w:pPr>
                            <w:r w:rsidRPr="0040789F">
                              <w:rPr>
                                <w:color w:val="000000" w:themeColor="text1"/>
                                <w:sz w:val="32"/>
                                <w:szCs w:val="32"/>
                              </w:rPr>
                              <w:t>Interna</w:t>
                            </w:r>
                            <w:r w:rsidR="0040789F" w:rsidRPr="0040789F">
                              <w:rPr>
                                <w:color w:val="000000" w:themeColor="text1"/>
                                <w:sz w:val="32"/>
                                <w:szCs w:val="32"/>
                              </w:rPr>
                              <w:t>tionalisation of t</w:t>
                            </w:r>
                            <w:r w:rsidR="0040789F">
                              <w:rPr>
                                <w:color w:val="000000" w:themeColor="text1"/>
                                <w:sz w:val="32"/>
                                <w:szCs w:val="32"/>
                              </w:rPr>
                              <w:t>h</w:t>
                            </w:r>
                            <w:r w:rsidR="0040789F" w:rsidRPr="0040789F">
                              <w:rPr>
                                <w:color w:val="000000" w:themeColor="text1"/>
                                <w:sz w:val="32"/>
                                <w:szCs w:val="32"/>
                              </w:rPr>
                              <w:t xml:space="preserve">e curriculum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7CD44" id="Oval Callout 17" o:spid="_x0000_s1033" type="#_x0000_t63" style="position:absolute;margin-left:-46.3pt;margin-top:50.1pt;width:234.7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" adj="30239,-2923" fillcolor="#dbe5f1 [660]" strokecolor="#243f60 [1604]" strokeweight="2pt">
                <v:textbox>
                  <w:txbxContent>
                    <w:p w:rsidR="00405C97" w:rsidRPr="0040789F" w:rsidRDefault="00405C97" w:rsidP="00405C97">
                      <w:pPr>
                        <w:jc w:val="center"/>
                        <w:rPr>
                          <w:color w:val="000000" w:themeColor="text1"/>
                          <w:sz w:val="32"/>
                          <w:szCs w:val="32"/>
                        </w:rPr>
                      </w:pPr>
                      <w:r w:rsidRPr="0040789F">
                        <w:rPr>
                          <w:color w:val="000000" w:themeColor="text1"/>
                          <w:sz w:val="32"/>
                          <w:szCs w:val="32"/>
                        </w:rPr>
                        <w:t>Interna</w:t>
                      </w:r>
                      <w:r w:rsidR="0040789F" w:rsidRPr="0040789F">
                        <w:rPr>
                          <w:color w:val="000000" w:themeColor="text1"/>
                          <w:sz w:val="32"/>
                          <w:szCs w:val="32"/>
                        </w:rPr>
                        <w:t>tionalisation of t</w:t>
                      </w:r>
                      <w:r w:rsidR="0040789F">
                        <w:rPr>
                          <w:color w:val="000000" w:themeColor="text1"/>
                          <w:sz w:val="32"/>
                          <w:szCs w:val="32"/>
                        </w:rPr>
                        <w:t>h</w:t>
                      </w:r>
                      <w:r w:rsidR="0040789F" w:rsidRPr="0040789F">
                        <w:rPr>
                          <w:color w:val="000000" w:themeColor="text1"/>
                          <w:sz w:val="32"/>
                          <w:szCs w:val="32"/>
                        </w:rPr>
                        <w:t xml:space="preserve">e curriculum </w:t>
                      </w:r>
                    </w:p>
                  </w:txbxContent>
                </v:textbox>
              </v:shape>
            </w:pict>
          </mc:Fallback>
        </mc:AlternateContent>
      </w:r>
      <w:r w:rsidR="00A47DCA" w:rsidRPr="00945C5D">
        <w:rPr>
          <w:rFonts w:ascii="Arial" w:hAnsi="Arial" w:cs="Arial"/>
          <w:sz w:val="24"/>
          <w:szCs w:val="24"/>
        </w:rPr>
        <w:t xml:space="preserve">This module aims to provide students with an understanding of contemporary debates relating to rural areas in </w:t>
      </w:r>
      <w:r w:rsidR="00A47DCA" w:rsidRPr="00405C97">
        <w:rPr>
          <w:rFonts w:ascii="Arial" w:hAnsi="Arial" w:cs="Arial"/>
          <w:sz w:val="24"/>
          <w:szCs w:val="24"/>
          <w:highlight w:val="yellow"/>
        </w:rPr>
        <w:t>both the developed and developing world. It examines the processes and patterns of contemporary change in rural regions and analyses the factors conditioning the restructuring of rural land use and rural economic, social and cultural systems across the World.</w:t>
      </w:r>
    </w:p>
    <w:p w:rsidR="001129EA" w:rsidRDefault="001129EA" w:rsidP="00A47DCA">
      <w:pPr>
        <w:tabs>
          <w:tab w:val="left" w:pos="0"/>
          <w:tab w:val="left" w:pos="43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129EA" w:rsidRPr="00945C5D" w:rsidRDefault="001129EA" w:rsidP="00A47DCA">
      <w:pPr>
        <w:tabs>
          <w:tab w:val="left" w:pos="0"/>
          <w:tab w:val="left" w:pos="43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967930" w:rsidRPr="0040789F" w:rsidRDefault="00967930" w:rsidP="00967930">
      <w:pPr>
        <w:tabs>
          <w:tab w:val="left" w:pos="0"/>
          <w:tab w:val="left" w:pos="2552"/>
        </w:tabs>
        <w:rPr>
          <w:rFonts w:ascii="Arial" w:hAnsi="Arial" w:cs="Arial"/>
          <w:color w:val="FF0000"/>
          <w:sz w:val="24"/>
          <w:szCs w:val="24"/>
        </w:rPr>
      </w:pPr>
    </w:p>
    <w:p w:rsidR="00967930" w:rsidRPr="00945C5D" w:rsidRDefault="00967930" w:rsidP="00967930">
      <w:pPr>
        <w:tabs>
          <w:tab w:val="left" w:pos="0"/>
          <w:tab w:val="left" w:pos="567"/>
          <w:tab w:val="left" w:pos="3828"/>
        </w:tabs>
        <w:jc w:val="both"/>
        <w:rPr>
          <w:rFonts w:ascii="Arial" w:hAnsi="Arial" w:cs="Arial"/>
          <w:b/>
          <w:sz w:val="24"/>
          <w:szCs w:val="24"/>
        </w:rPr>
      </w:pPr>
      <w:r w:rsidRPr="0040789F">
        <w:rPr>
          <w:rFonts w:ascii="Arial" w:hAnsi="Arial" w:cs="Arial"/>
          <w:sz w:val="24"/>
          <w:szCs w:val="24"/>
        </w:rPr>
        <w:t>2</w:t>
      </w:r>
      <w:r w:rsidRPr="0040789F">
        <w:rPr>
          <w:rFonts w:ascii="Arial" w:hAnsi="Arial" w:cs="Arial"/>
          <w:sz w:val="24"/>
          <w:szCs w:val="24"/>
        </w:rPr>
        <w:tab/>
        <w:t>Module</w:t>
      </w:r>
      <w:r w:rsidRPr="00945C5D">
        <w:rPr>
          <w:rFonts w:ascii="Arial" w:hAnsi="Arial" w:cs="Arial"/>
          <w:b/>
          <w:sz w:val="24"/>
          <w:szCs w:val="24"/>
        </w:rPr>
        <w:t xml:space="preserve"> Descriptor </w:t>
      </w:r>
    </w:p>
    <w:p w:rsidR="0009699D" w:rsidRPr="00945C5D" w:rsidRDefault="00967930" w:rsidP="00967930">
      <w:pPr>
        <w:tabs>
          <w:tab w:val="left" w:pos="0"/>
          <w:tab w:val="left" w:pos="567"/>
          <w:tab w:val="left" w:pos="3828"/>
        </w:tabs>
        <w:jc w:val="both"/>
        <w:rPr>
          <w:rFonts w:ascii="Arial" w:hAnsi="Arial" w:cs="Arial"/>
          <w:b/>
          <w:sz w:val="24"/>
          <w:szCs w:val="24"/>
        </w:rPr>
        <w:sectPr w:rsidR="0009699D" w:rsidRPr="00945C5D" w:rsidSect="00967930">
          <w:pgSz w:w="11907" w:h="16840" w:code="9"/>
          <w:pgMar w:top="1191" w:right="1361" w:bottom="1191" w:left="1361" w:header="720" w:footer="720" w:gutter="0"/>
          <w:cols w:space="720"/>
          <w:docGrid w:linePitch="272"/>
        </w:sectPr>
      </w:pPr>
      <w:r w:rsidRPr="00945C5D">
        <w:rPr>
          <w:rFonts w:ascii="Arial" w:hAnsi="Arial" w:cs="Arial"/>
          <w:sz w:val="24"/>
          <w:szCs w:val="24"/>
        </w:rPr>
        <w:t>For details of aims, learning outcomes, curriculum, learning and teaching str</w:t>
      </w:r>
      <w:r w:rsidR="00161DED" w:rsidRPr="00945C5D">
        <w:rPr>
          <w:rFonts w:ascii="Arial" w:hAnsi="Arial" w:cs="Arial"/>
          <w:sz w:val="24"/>
          <w:szCs w:val="24"/>
        </w:rPr>
        <w:t xml:space="preserve">ategy, assessment strategy and </w:t>
      </w:r>
      <w:r w:rsidRPr="00945C5D">
        <w:rPr>
          <w:rFonts w:ascii="Arial" w:hAnsi="Arial" w:cs="Arial"/>
          <w:sz w:val="24"/>
          <w:szCs w:val="24"/>
        </w:rPr>
        <w:t xml:space="preserve">bibliography see </w:t>
      </w:r>
      <w:r w:rsidRPr="00945C5D">
        <w:rPr>
          <w:rFonts w:ascii="Arial" w:hAnsi="Arial" w:cs="Arial"/>
          <w:b/>
          <w:sz w:val="24"/>
          <w:szCs w:val="24"/>
        </w:rPr>
        <w:t>GG6030 module descriptor appendix</w:t>
      </w:r>
    </w:p>
    <w:p w:rsidR="00F54530" w:rsidRDefault="00967930" w:rsidP="00F54530">
      <w:pPr>
        <w:tabs>
          <w:tab w:val="left" w:pos="0"/>
          <w:tab w:val="left" w:pos="567"/>
          <w:tab w:val="left" w:pos="3828"/>
        </w:tabs>
        <w:jc w:val="both"/>
        <w:rPr>
          <w:rFonts w:ascii="Arial" w:hAnsi="Arial" w:cs="Arial"/>
          <w:b/>
          <w:sz w:val="24"/>
          <w:szCs w:val="24"/>
        </w:rPr>
      </w:pPr>
      <w:r w:rsidRPr="00945C5D">
        <w:rPr>
          <w:rFonts w:ascii="Arial" w:hAnsi="Arial" w:cs="Arial"/>
          <w:b/>
          <w:sz w:val="24"/>
          <w:szCs w:val="24"/>
        </w:rPr>
        <w:lastRenderedPageBreak/>
        <w:t xml:space="preserve"> 3</w:t>
      </w:r>
      <w:r w:rsidRPr="00945C5D">
        <w:rPr>
          <w:rFonts w:ascii="Arial" w:hAnsi="Arial" w:cs="Arial"/>
          <w:b/>
          <w:sz w:val="24"/>
          <w:szCs w:val="24"/>
        </w:rPr>
        <w:tab/>
        <w:t>Lecture</w:t>
      </w:r>
      <w:r w:rsidR="00F82CC3" w:rsidRPr="00945C5D">
        <w:rPr>
          <w:rFonts w:ascii="Arial" w:hAnsi="Arial" w:cs="Arial"/>
          <w:b/>
          <w:sz w:val="24"/>
          <w:szCs w:val="24"/>
        </w:rPr>
        <w:t xml:space="preserve"> </w:t>
      </w:r>
      <w:r w:rsidR="00F660C0">
        <w:rPr>
          <w:rFonts w:ascii="Arial" w:hAnsi="Arial" w:cs="Arial"/>
          <w:b/>
          <w:sz w:val="24"/>
          <w:szCs w:val="24"/>
        </w:rPr>
        <w:t xml:space="preserve">and Seminar </w:t>
      </w:r>
      <w:r w:rsidR="00F82CC3" w:rsidRPr="00945C5D">
        <w:rPr>
          <w:rFonts w:ascii="Arial" w:hAnsi="Arial" w:cs="Arial"/>
          <w:b/>
          <w:sz w:val="24"/>
          <w:szCs w:val="24"/>
        </w:rPr>
        <w:t>Programme</w:t>
      </w:r>
    </w:p>
    <w:p w:rsidR="00570B4C" w:rsidRDefault="00CB1E09" w:rsidP="00F54530">
      <w:pPr>
        <w:tabs>
          <w:tab w:val="left" w:pos="0"/>
          <w:tab w:val="left" w:pos="567"/>
          <w:tab w:val="left" w:pos="3828"/>
        </w:tabs>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7692390</wp:posOffset>
                </wp:positionH>
                <wp:positionV relativeFrom="paragraph">
                  <wp:posOffset>160020</wp:posOffset>
                </wp:positionV>
                <wp:extent cx="2171700" cy="2105025"/>
                <wp:effectExtent l="914400" t="19050" r="38100" b="47625"/>
                <wp:wrapNone/>
                <wp:docPr id="19" name="Oval Callout 19"/>
                <wp:cNvGraphicFramePr/>
                <a:graphic xmlns:a="http://schemas.openxmlformats.org/drawingml/2006/main">
                  <a:graphicData uri="http://schemas.microsoft.com/office/word/2010/wordprocessingShape">
                    <wps:wsp>
                      <wps:cNvSpPr/>
                      <wps:spPr>
                        <a:xfrm>
                          <a:off x="0" y="0"/>
                          <a:ext cx="2171700" cy="2105025"/>
                        </a:xfrm>
                        <a:prstGeom prst="wedgeEllipseCallout">
                          <a:avLst>
                            <a:gd name="adj1" fmla="val -91644"/>
                            <a:gd name="adj2" fmla="val 554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B1E09" w:rsidRPr="00CB1E09" w:rsidRDefault="00CB1E09" w:rsidP="00CB1E09">
                            <w:pPr>
                              <w:jc w:val="center"/>
                              <w:rPr>
                                <w:color w:val="000000" w:themeColor="text1"/>
                                <w:sz w:val="32"/>
                                <w:szCs w:val="32"/>
                              </w:rPr>
                            </w:pPr>
                            <w:r w:rsidRPr="00CB1E09">
                              <w:rPr>
                                <w:color w:val="000000" w:themeColor="text1"/>
                                <w:sz w:val="32"/>
                                <w:szCs w:val="32"/>
                              </w:rPr>
                              <w:t>Draw</w:t>
                            </w:r>
                            <w:r>
                              <w:rPr>
                                <w:color w:val="000000" w:themeColor="text1"/>
                                <w:sz w:val="32"/>
                                <w:szCs w:val="32"/>
                              </w:rPr>
                              <w:t>ing</w:t>
                            </w:r>
                            <w:r w:rsidRPr="00CB1E09">
                              <w:rPr>
                                <w:color w:val="000000" w:themeColor="text1"/>
                                <w:sz w:val="32"/>
                                <w:szCs w:val="32"/>
                              </w:rPr>
                              <w:t xml:space="preserve"> on personal experiences and backgrounds </w:t>
                            </w:r>
                            <w:r>
                              <w:rPr>
                                <w:color w:val="000000" w:themeColor="text1"/>
                                <w:sz w:val="32"/>
                                <w:szCs w:val="32"/>
                              </w:rPr>
                              <w:t>in classroom debate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19" o:spid="_x0000_s1034" type="#_x0000_t63" style="position:absolute;left:0;text-align:left;margin-left:605.7pt;margin-top:12.6pt;width:171pt;height:16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" adj="-8995,11998" fillcolor="#dbe5f1 [660]" strokecolor="#243f60 [1604]" strokeweight="2pt">
                <v:textbox>
                  <w:txbxContent>
                    <w:p w:rsidR="00CB1E09" w:rsidRPr="00CB1E09" w:rsidRDefault="00CB1E09" w:rsidP="00CB1E09">
                      <w:pPr>
                        <w:jc w:val="center"/>
                        <w:rPr>
                          <w:color w:val="000000" w:themeColor="text1"/>
                          <w:sz w:val="32"/>
                          <w:szCs w:val="32"/>
                        </w:rPr>
                      </w:pPr>
                      <w:r w:rsidRPr="00CB1E09">
                        <w:rPr>
                          <w:color w:val="000000" w:themeColor="text1"/>
                          <w:sz w:val="32"/>
                          <w:szCs w:val="32"/>
                        </w:rPr>
                        <w:t>Draw</w:t>
                      </w:r>
                      <w:r>
                        <w:rPr>
                          <w:color w:val="000000" w:themeColor="text1"/>
                          <w:sz w:val="32"/>
                          <w:szCs w:val="32"/>
                        </w:rPr>
                        <w:t>ing</w:t>
                      </w:r>
                      <w:r w:rsidRPr="00CB1E09">
                        <w:rPr>
                          <w:color w:val="000000" w:themeColor="text1"/>
                          <w:sz w:val="32"/>
                          <w:szCs w:val="32"/>
                        </w:rPr>
                        <w:t xml:space="preserve"> on personal experiences and backgrounds </w:t>
                      </w:r>
                      <w:r>
                        <w:rPr>
                          <w:color w:val="000000" w:themeColor="text1"/>
                          <w:sz w:val="32"/>
                          <w:szCs w:val="32"/>
                        </w:rPr>
                        <w:t>in classroom debate</w:t>
                      </w:r>
                    </w:p>
                  </w:txbxContent>
                </v:textbox>
              </v:shape>
            </w:pict>
          </mc:Fallback>
        </mc:AlternateContent>
      </w:r>
    </w:p>
    <w:tbl>
      <w:tblPr>
        <w:tblStyle w:val="TableGrid"/>
        <w:tblW w:w="14850" w:type="dxa"/>
        <w:tblLook w:val="04A0" w:firstRow="1" w:lastRow="0" w:firstColumn="1" w:lastColumn="0" w:noHBand="0" w:noVBand="1"/>
      </w:tblPr>
      <w:tblGrid>
        <w:gridCol w:w="2934"/>
        <w:gridCol w:w="6246"/>
        <w:gridCol w:w="5670"/>
      </w:tblGrid>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TB/TW</w:t>
            </w:r>
          </w:p>
        </w:tc>
        <w:tc>
          <w:tcPr>
            <w:tcW w:w="6246"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 xml:space="preserve">Lecture Topic </w:t>
            </w:r>
          </w:p>
        </w:tc>
        <w:tc>
          <w:tcPr>
            <w:tcW w:w="5670"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 xml:space="preserve">Seminar Topic </w:t>
            </w:r>
          </w:p>
        </w:tc>
      </w:tr>
      <w:tr w:rsidR="00562750" w:rsidTr="00562750">
        <w:tc>
          <w:tcPr>
            <w:tcW w:w="2934" w:type="dxa"/>
          </w:tcPr>
          <w:p w:rsidR="00562750" w:rsidRPr="001727CC" w:rsidRDefault="00CB1E09" w:rsidP="00244FF9">
            <w:pPr>
              <w:tabs>
                <w:tab w:val="left" w:pos="0"/>
                <w:tab w:val="left" w:pos="567"/>
                <w:tab w:val="left" w:pos="3828"/>
              </w:tabs>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4144" behindDoc="0" locked="0" layoutInCell="1" allowOverlap="1" wp14:anchorId="1494675F" wp14:editId="1C4E74D7">
                      <wp:simplePos x="0" y="0"/>
                      <wp:positionH relativeFrom="column">
                        <wp:posOffset>-565785</wp:posOffset>
                      </wp:positionH>
                      <wp:positionV relativeFrom="paragraph">
                        <wp:posOffset>130175</wp:posOffset>
                      </wp:positionV>
                      <wp:extent cx="2790825" cy="1724025"/>
                      <wp:effectExtent l="19050" t="342900" r="1095375" b="47625"/>
                      <wp:wrapNone/>
                      <wp:docPr id="11" name="Oval Callout 11"/>
                      <wp:cNvGraphicFramePr/>
                      <a:graphic xmlns:a="http://schemas.openxmlformats.org/drawingml/2006/main">
                        <a:graphicData uri="http://schemas.microsoft.com/office/word/2010/wordprocessingShape">
                          <wps:wsp>
                            <wps:cNvSpPr/>
                            <wps:spPr>
                              <a:xfrm>
                                <a:off x="0" y="0"/>
                                <a:ext cx="2790825" cy="1724025"/>
                              </a:xfrm>
                              <a:prstGeom prst="wedgeEllipseCallout">
                                <a:avLst>
                                  <a:gd name="adj1" fmla="val 88041"/>
                                  <a:gd name="adj2" fmla="val -69305"/>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5C97" w:rsidRPr="00405C97" w:rsidRDefault="00405C97" w:rsidP="00405C97">
                                  <w:pPr>
                                    <w:jc w:val="center"/>
                                    <w:rPr>
                                      <w:color w:val="000000" w:themeColor="text1"/>
                                      <w:sz w:val="32"/>
                                      <w:szCs w:val="32"/>
                                    </w:rPr>
                                  </w:pPr>
                                  <w:r>
                                    <w:rPr>
                                      <w:color w:val="000000" w:themeColor="text1"/>
                                      <w:sz w:val="32"/>
                                      <w:szCs w:val="32"/>
                                    </w:rPr>
                                    <w:t>Di</w:t>
                                  </w:r>
                                  <w:r w:rsidRPr="00405C97">
                                    <w:rPr>
                                      <w:color w:val="000000" w:themeColor="text1"/>
                                      <w:sz w:val="32"/>
                                      <w:szCs w:val="32"/>
                                    </w:rPr>
                                    <w:t xml:space="preserve">verse </w:t>
                                  </w:r>
                                  <w:r>
                                    <w:rPr>
                                      <w:color w:val="000000" w:themeColor="text1"/>
                                      <w:sz w:val="32"/>
                                      <w:szCs w:val="32"/>
                                    </w:rPr>
                                    <w:t>learning and teaching practices</w:t>
                                  </w:r>
                                  <w:r w:rsidR="0069278A">
                                    <w:rPr>
                                      <w:color w:val="000000" w:themeColor="text1"/>
                                      <w:sz w:val="32"/>
                                      <w:szCs w:val="32"/>
                                    </w:rPr>
                                    <w:t xml:space="preserve">: responding to different approaches </w:t>
                                  </w:r>
                                  <w:r>
                                    <w:rPr>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94675F" id="Oval Callout 11" o:spid="_x0000_s1035" type="#_x0000_t63" style="position:absolute;left:0;text-align:left;margin-left:-44.55pt;margin-top:10.25pt;width:219.75pt;height:135.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" adj="29817,-4170" fillcolor="#dbe5f1 [660]" strokecolor="#243f60 [1604]" strokeweight="2pt">
                      <v:textbox>
                        <w:txbxContent>
                          <w:p w:rsidR="00405C97" w:rsidRPr="00405C97" w:rsidRDefault="00405C97" w:rsidP="00405C97">
                            <w:pPr>
                              <w:jc w:val="center"/>
                              <w:rPr>
                                <w:color w:val="000000" w:themeColor="text1"/>
                                <w:sz w:val="32"/>
                                <w:szCs w:val="32"/>
                              </w:rPr>
                            </w:pPr>
                            <w:r>
                              <w:rPr>
                                <w:color w:val="000000" w:themeColor="text1"/>
                                <w:sz w:val="32"/>
                                <w:szCs w:val="32"/>
                              </w:rPr>
                              <w:t>Di</w:t>
                            </w:r>
                            <w:r w:rsidRPr="00405C97">
                              <w:rPr>
                                <w:color w:val="000000" w:themeColor="text1"/>
                                <w:sz w:val="32"/>
                                <w:szCs w:val="32"/>
                              </w:rPr>
                              <w:t xml:space="preserve">verse </w:t>
                            </w:r>
                            <w:r>
                              <w:rPr>
                                <w:color w:val="000000" w:themeColor="text1"/>
                                <w:sz w:val="32"/>
                                <w:szCs w:val="32"/>
                              </w:rPr>
                              <w:t>learning and teaching practices</w:t>
                            </w:r>
                            <w:r w:rsidR="0069278A">
                              <w:rPr>
                                <w:color w:val="000000" w:themeColor="text1"/>
                                <w:sz w:val="32"/>
                                <w:szCs w:val="32"/>
                              </w:rPr>
                              <w:t xml:space="preserve">: responding to different approaches </w:t>
                            </w:r>
                            <w:r>
                              <w:rPr>
                                <w:color w:val="000000" w:themeColor="text1"/>
                                <w:sz w:val="32"/>
                                <w:szCs w:val="32"/>
                              </w:rPr>
                              <w:t xml:space="preserve"> </w:t>
                            </w:r>
                          </w:p>
                        </w:txbxContent>
                      </v:textbox>
                    </v:shape>
                  </w:pict>
                </mc:Fallback>
              </mc:AlternateContent>
            </w:r>
            <w:r w:rsidR="00562750" w:rsidRPr="001727CC">
              <w:rPr>
                <w:rFonts w:ascii="Arial" w:hAnsi="Arial" w:cs="Arial"/>
                <w:b/>
                <w:sz w:val="24"/>
                <w:szCs w:val="24"/>
              </w:rPr>
              <w:t>TB1</w:t>
            </w:r>
          </w:p>
        </w:tc>
        <w:tc>
          <w:tcPr>
            <w:tcW w:w="6246" w:type="dxa"/>
          </w:tcPr>
          <w:p w:rsidR="00562750" w:rsidRPr="001727CC" w:rsidRDefault="00562750" w:rsidP="00570B4C">
            <w:pPr>
              <w:jc w:val="both"/>
              <w:rPr>
                <w:rFonts w:ascii="Arial" w:hAnsi="Arial" w:cs="Arial"/>
                <w:color w:val="000000"/>
                <w:sz w:val="24"/>
                <w:szCs w:val="24"/>
              </w:rPr>
            </w:pPr>
          </w:p>
        </w:tc>
        <w:tc>
          <w:tcPr>
            <w:tcW w:w="5670" w:type="dxa"/>
          </w:tcPr>
          <w:p w:rsidR="00562750" w:rsidRPr="00570B4C" w:rsidRDefault="00562750" w:rsidP="00570B4C">
            <w:pPr>
              <w:tabs>
                <w:tab w:val="left" w:pos="0"/>
                <w:tab w:val="left" w:pos="567"/>
                <w:tab w:val="left" w:pos="3828"/>
              </w:tabs>
              <w:jc w:val="both"/>
              <w:rPr>
                <w:rFonts w:ascii="Arial" w:hAnsi="Arial" w:cs="Arial"/>
                <w:b/>
                <w:sz w:val="24"/>
                <w:szCs w:val="24"/>
              </w:rPr>
            </w:pPr>
          </w:p>
        </w:tc>
      </w:tr>
      <w:tr w:rsidR="00562750" w:rsidTr="00562750">
        <w:tc>
          <w:tcPr>
            <w:tcW w:w="2934" w:type="dxa"/>
          </w:tcPr>
          <w:p w:rsidR="00562750" w:rsidRPr="001727CC" w:rsidRDefault="00562750" w:rsidP="00244FF9">
            <w:pPr>
              <w:tabs>
                <w:tab w:val="left" w:pos="0"/>
                <w:tab w:val="left" w:pos="567"/>
                <w:tab w:val="left" w:pos="3828"/>
              </w:tabs>
              <w:jc w:val="both"/>
              <w:rPr>
                <w:rFonts w:ascii="Arial" w:hAnsi="Arial" w:cs="Arial"/>
                <w:b/>
                <w:sz w:val="24"/>
                <w:szCs w:val="24"/>
              </w:rPr>
            </w:pPr>
            <w:r w:rsidRPr="001727CC">
              <w:rPr>
                <w:rFonts w:ascii="Arial" w:hAnsi="Arial" w:cs="Arial"/>
                <w:b/>
                <w:sz w:val="24"/>
                <w:szCs w:val="24"/>
              </w:rPr>
              <w:t>TW1</w:t>
            </w:r>
          </w:p>
        </w:tc>
        <w:tc>
          <w:tcPr>
            <w:tcW w:w="6246" w:type="dxa"/>
          </w:tcPr>
          <w:p w:rsidR="00562750" w:rsidRPr="001727CC" w:rsidRDefault="00562750" w:rsidP="00570B4C">
            <w:pPr>
              <w:jc w:val="both"/>
              <w:rPr>
                <w:rFonts w:ascii="Arial" w:hAnsi="Arial" w:cs="Arial"/>
                <w:color w:val="000000"/>
                <w:sz w:val="24"/>
                <w:szCs w:val="24"/>
              </w:rPr>
            </w:pPr>
            <w:r w:rsidRPr="001727CC">
              <w:rPr>
                <w:rFonts w:ascii="Arial" w:hAnsi="Arial" w:cs="Arial"/>
                <w:color w:val="000000"/>
                <w:sz w:val="24"/>
                <w:szCs w:val="24"/>
              </w:rPr>
              <w:t>What are rural geographies?  Introduction to the key issues</w:t>
            </w:r>
            <w:r w:rsidR="00CD5D01">
              <w:rPr>
                <w:rFonts w:ascii="Arial" w:hAnsi="Arial" w:cs="Arial"/>
                <w:color w:val="000000"/>
                <w:sz w:val="24"/>
                <w:szCs w:val="24"/>
              </w:rPr>
              <w:t xml:space="preserve"> </w:t>
            </w:r>
            <w:proofErr w:type="spellStart"/>
            <w:r w:rsidR="00CD5D01">
              <w:rPr>
                <w:rFonts w:ascii="Arial" w:hAnsi="Arial" w:cs="Arial"/>
                <w:color w:val="000000"/>
                <w:sz w:val="24"/>
                <w:szCs w:val="24"/>
              </w:rPr>
              <w:t>amd</w:t>
            </w:r>
            <w:proofErr w:type="spellEnd"/>
            <w:r w:rsidR="00CD5D01">
              <w:rPr>
                <w:rFonts w:ascii="Arial" w:hAnsi="Arial" w:cs="Arial"/>
                <w:color w:val="000000"/>
                <w:sz w:val="24"/>
                <w:szCs w:val="24"/>
              </w:rPr>
              <w:t xml:space="preserve"> global perspectives</w:t>
            </w:r>
            <w:r w:rsidRPr="001727CC">
              <w:rPr>
                <w:rFonts w:ascii="Arial" w:hAnsi="Arial" w:cs="Arial"/>
                <w:color w:val="000000"/>
                <w:sz w:val="24"/>
                <w:szCs w:val="24"/>
              </w:rPr>
              <w:t>.</w:t>
            </w:r>
          </w:p>
        </w:tc>
        <w:tc>
          <w:tcPr>
            <w:tcW w:w="5670" w:type="dxa"/>
          </w:tcPr>
          <w:p w:rsidR="00562750" w:rsidRPr="001727CC" w:rsidRDefault="00562750" w:rsidP="00570B4C">
            <w:pPr>
              <w:tabs>
                <w:tab w:val="left" w:pos="0"/>
                <w:tab w:val="left" w:pos="567"/>
                <w:tab w:val="left" w:pos="3828"/>
              </w:tabs>
              <w:jc w:val="both"/>
              <w:rPr>
                <w:rFonts w:ascii="Arial" w:hAnsi="Arial" w:cs="Arial"/>
                <w:sz w:val="24"/>
                <w:szCs w:val="24"/>
              </w:rPr>
            </w:pPr>
            <w:r>
              <w:rPr>
                <w:rFonts w:ascii="Arial" w:hAnsi="Arial" w:cs="Arial"/>
                <w:sz w:val="24"/>
                <w:szCs w:val="24"/>
              </w:rPr>
              <w:t>Setting the ground rules: L</w:t>
            </w:r>
            <w:r w:rsidRPr="001727CC">
              <w:rPr>
                <w:rFonts w:ascii="Arial" w:hAnsi="Arial" w:cs="Arial"/>
                <w:sz w:val="24"/>
                <w:szCs w:val="24"/>
              </w:rPr>
              <w:t xml:space="preserve">evel 6 </w:t>
            </w:r>
          </w:p>
          <w:p w:rsidR="00562750" w:rsidRPr="001727CC" w:rsidRDefault="00562750" w:rsidP="00570B4C">
            <w:pPr>
              <w:tabs>
                <w:tab w:val="left" w:pos="0"/>
                <w:tab w:val="left" w:pos="567"/>
                <w:tab w:val="left" w:pos="3828"/>
              </w:tabs>
              <w:jc w:val="both"/>
              <w:rPr>
                <w:rFonts w:ascii="Arial" w:hAnsi="Arial" w:cs="Arial"/>
                <w:sz w:val="24"/>
                <w:szCs w:val="24"/>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TW2</w:t>
            </w:r>
          </w:p>
        </w:tc>
        <w:tc>
          <w:tcPr>
            <w:tcW w:w="6246" w:type="dxa"/>
          </w:tcPr>
          <w:p w:rsidR="00562750" w:rsidRPr="001727CC" w:rsidRDefault="00562750" w:rsidP="00CD5D01">
            <w:pPr>
              <w:tabs>
                <w:tab w:val="left" w:pos="0"/>
                <w:tab w:val="left" w:pos="567"/>
                <w:tab w:val="left" w:pos="3828"/>
              </w:tabs>
              <w:jc w:val="both"/>
              <w:rPr>
                <w:rFonts w:ascii="Arial" w:hAnsi="Arial" w:cs="Arial"/>
                <w:sz w:val="24"/>
                <w:szCs w:val="24"/>
              </w:rPr>
            </w:pPr>
            <w:r w:rsidRPr="001727CC">
              <w:rPr>
                <w:rFonts w:ascii="Arial" w:hAnsi="Arial" w:cs="Arial"/>
                <w:sz w:val="24"/>
                <w:szCs w:val="24"/>
              </w:rPr>
              <w:t>Defi</w:t>
            </w:r>
            <w:r>
              <w:rPr>
                <w:rFonts w:ascii="Arial" w:hAnsi="Arial" w:cs="Arial"/>
                <w:sz w:val="24"/>
                <w:szCs w:val="24"/>
              </w:rPr>
              <w:t xml:space="preserve">ning rurality: </w:t>
            </w:r>
            <w:r w:rsidR="00CD5D01">
              <w:rPr>
                <w:rFonts w:ascii="Arial" w:hAnsi="Arial" w:cs="Arial"/>
                <w:sz w:val="24"/>
                <w:szCs w:val="24"/>
              </w:rPr>
              <w:t xml:space="preserve"> moving on </w:t>
            </w:r>
            <w:proofErr w:type="spellStart"/>
            <w:r w:rsidR="00CD5D01">
              <w:rPr>
                <w:rFonts w:ascii="Arial" w:hAnsi="Arial" w:cs="Arial"/>
                <w:sz w:val="24"/>
                <w:szCs w:val="24"/>
              </w:rPr>
              <w:t>fomr</w:t>
            </w:r>
            <w:proofErr w:type="spellEnd"/>
            <w:r w:rsidR="00CD5D01">
              <w:rPr>
                <w:rFonts w:ascii="Arial" w:hAnsi="Arial" w:cs="Arial"/>
                <w:sz w:val="24"/>
                <w:szCs w:val="24"/>
              </w:rPr>
              <w:t xml:space="preserve"> Eurocentric trends </w:t>
            </w:r>
          </w:p>
        </w:tc>
        <w:tc>
          <w:tcPr>
            <w:tcW w:w="5670" w:type="dxa"/>
          </w:tcPr>
          <w:p w:rsidR="00562750" w:rsidRPr="00CB1E09" w:rsidRDefault="00562750" w:rsidP="00570B4C">
            <w:pPr>
              <w:tabs>
                <w:tab w:val="left" w:pos="0"/>
                <w:tab w:val="left" w:pos="567"/>
                <w:tab w:val="left" w:pos="3828"/>
              </w:tabs>
              <w:jc w:val="both"/>
              <w:rPr>
                <w:rFonts w:ascii="Arial" w:hAnsi="Arial" w:cs="Arial"/>
                <w:sz w:val="24"/>
                <w:szCs w:val="24"/>
                <w:highlight w:val="yellow"/>
              </w:rPr>
            </w:pPr>
            <w:r w:rsidRPr="00CB1E09">
              <w:rPr>
                <w:rFonts w:ascii="Arial" w:hAnsi="Arial" w:cs="Arial"/>
                <w:sz w:val="24"/>
                <w:szCs w:val="24"/>
                <w:highlight w:val="yellow"/>
              </w:rPr>
              <w:t>Is the rural meaningful</w:t>
            </w:r>
            <w:r w:rsidR="00CB1E09" w:rsidRPr="00CB1E09">
              <w:rPr>
                <w:rFonts w:ascii="Arial" w:hAnsi="Arial" w:cs="Arial"/>
                <w:sz w:val="24"/>
                <w:szCs w:val="24"/>
                <w:highlight w:val="yellow"/>
              </w:rPr>
              <w:t xml:space="preserve"> to you</w:t>
            </w:r>
            <w:r w:rsidRPr="00CB1E09">
              <w:rPr>
                <w:rFonts w:ascii="Arial" w:hAnsi="Arial" w:cs="Arial"/>
                <w:sz w:val="24"/>
                <w:szCs w:val="24"/>
                <w:highlight w:val="yellow"/>
              </w:rPr>
              <w:t>?</w:t>
            </w:r>
          </w:p>
          <w:p w:rsidR="00562750" w:rsidRPr="00CB1E09" w:rsidRDefault="00562750" w:rsidP="00244FF9">
            <w:pPr>
              <w:tabs>
                <w:tab w:val="left" w:pos="0"/>
                <w:tab w:val="left" w:pos="567"/>
                <w:tab w:val="left" w:pos="3828"/>
              </w:tabs>
              <w:jc w:val="both"/>
              <w:rPr>
                <w:rFonts w:ascii="Arial" w:hAnsi="Arial" w:cs="Arial"/>
                <w:sz w:val="24"/>
                <w:szCs w:val="24"/>
                <w:highlight w:val="yellow"/>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TW3</w:t>
            </w:r>
          </w:p>
        </w:tc>
        <w:tc>
          <w:tcPr>
            <w:tcW w:w="6246" w:type="dxa"/>
          </w:tcPr>
          <w:p w:rsidR="00562750" w:rsidRPr="001727CC" w:rsidRDefault="0069278A" w:rsidP="00244FF9">
            <w:pPr>
              <w:tabs>
                <w:tab w:val="left" w:pos="0"/>
                <w:tab w:val="left" w:pos="567"/>
                <w:tab w:val="left" w:pos="3828"/>
              </w:tabs>
              <w:jc w:val="bot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7216" behindDoc="0" locked="0" layoutInCell="1" allowOverlap="1" wp14:anchorId="4D12437A" wp14:editId="50B38406">
                      <wp:simplePos x="0" y="0"/>
                      <wp:positionH relativeFrom="column">
                        <wp:posOffset>647065</wp:posOffset>
                      </wp:positionH>
                      <wp:positionV relativeFrom="paragraph">
                        <wp:posOffset>339725</wp:posOffset>
                      </wp:positionV>
                      <wp:extent cx="3076575" cy="1362075"/>
                      <wp:effectExtent l="19050" t="19050" r="66675" b="200025"/>
                      <wp:wrapNone/>
                      <wp:docPr id="13" name="Oval Callout 13"/>
                      <wp:cNvGraphicFramePr/>
                      <a:graphic xmlns:a="http://schemas.openxmlformats.org/drawingml/2006/main">
                        <a:graphicData uri="http://schemas.microsoft.com/office/word/2010/wordprocessingShape">
                          <wps:wsp>
                            <wps:cNvSpPr/>
                            <wps:spPr>
                              <a:xfrm>
                                <a:off x="0" y="0"/>
                                <a:ext cx="3076575" cy="1362075"/>
                              </a:xfrm>
                              <a:prstGeom prst="wedgeEllipseCallout">
                                <a:avLst>
                                  <a:gd name="adj1" fmla="val 50896"/>
                                  <a:gd name="adj2" fmla="val 6131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5C97" w:rsidRPr="0040789F" w:rsidRDefault="00405C97" w:rsidP="00405C97">
                                  <w:pPr>
                                    <w:jc w:val="center"/>
                                    <w:rPr>
                                      <w:color w:val="000000" w:themeColor="text1"/>
                                      <w:sz w:val="32"/>
                                      <w:szCs w:val="32"/>
                                    </w:rPr>
                                  </w:pPr>
                                  <w:r w:rsidRPr="0040789F">
                                    <w:rPr>
                                      <w:color w:val="000000" w:themeColor="text1"/>
                                      <w:sz w:val="32"/>
                                      <w:szCs w:val="32"/>
                                    </w:rPr>
                                    <w:t xml:space="preserve">Opportunities for formative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2437A" id="Oval Callout 13" o:spid="_x0000_s1036" type="#_x0000_t63" style="position:absolute;left:0;text-align:left;margin-left:50.95pt;margin-top:26.75pt;width:242.25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" adj="21794,24044" fillcolor="#dbe5f1 [660]" strokecolor="#243f60 [1604]" strokeweight="2pt">
                      <v:textbox>
                        <w:txbxContent>
                          <w:p w:rsidR="00405C97" w:rsidRPr="0040789F" w:rsidRDefault="00405C97" w:rsidP="00405C97">
                            <w:pPr>
                              <w:jc w:val="center"/>
                              <w:rPr>
                                <w:color w:val="000000" w:themeColor="text1"/>
                                <w:sz w:val="32"/>
                                <w:szCs w:val="32"/>
                              </w:rPr>
                            </w:pPr>
                            <w:r w:rsidRPr="0040789F">
                              <w:rPr>
                                <w:color w:val="000000" w:themeColor="text1"/>
                                <w:sz w:val="32"/>
                                <w:szCs w:val="32"/>
                              </w:rPr>
                              <w:t xml:space="preserve">Opportunities for formative assessment </w:t>
                            </w:r>
                          </w:p>
                        </w:txbxContent>
                      </v:textbox>
                    </v:shape>
                  </w:pict>
                </mc:Fallback>
              </mc:AlternateContent>
            </w:r>
            <w:r w:rsidR="00562750" w:rsidRPr="001727CC">
              <w:rPr>
                <w:rFonts w:ascii="Arial" w:hAnsi="Arial" w:cs="Arial"/>
                <w:sz w:val="24"/>
                <w:szCs w:val="24"/>
              </w:rPr>
              <w:t>Changing rural econ</w:t>
            </w:r>
            <w:r w:rsidR="00562750">
              <w:rPr>
                <w:rFonts w:ascii="Arial" w:hAnsi="Arial" w:cs="Arial"/>
                <w:sz w:val="24"/>
                <w:szCs w:val="24"/>
              </w:rPr>
              <w:t>omies: practices of development</w:t>
            </w:r>
            <w:r w:rsidR="00CD5D01">
              <w:rPr>
                <w:rFonts w:ascii="Arial" w:hAnsi="Arial" w:cs="Arial"/>
                <w:sz w:val="24"/>
                <w:szCs w:val="24"/>
              </w:rPr>
              <w:t xml:space="preserve"> in the global north and the global south </w:t>
            </w:r>
          </w:p>
        </w:tc>
        <w:tc>
          <w:tcPr>
            <w:tcW w:w="5670" w:type="dxa"/>
          </w:tcPr>
          <w:p w:rsidR="00562750" w:rsidRPr="001727CC" w:rsidRDefault="00562750" w:rsidP="00570B4C">
            <w:pPr>
              <w:tabs>
                <w:tab w:val="left" w:pos="0"/>
                <w:tab w:val="left" w:pos="567"/>
                <w:tab w:val="left" w:pos="3828"/>
              </w:tabs>
              <w:jc w:val="both"/>
              <w:rPr>
                <w:rFonts w:ascii="Arial" w:hAnsi="Arial" w:cs="Arial"/>
                <w:sz w:val="24"/>
                <w:szCs w:val="24"/>
              </w:rPr>
            </w:pPr>
            <w:r w:rsidRPr="001727CC">
              <w:rPr>
                <w:rFonts w:ascii="Arial" w:hAnsi="Arial" w:cs="Arial"/>
                <w:sz w:val="24"/>
                <w:szCs w:val="24"/>
              </w:rPr>
              <w:t>Is there a rural economy?</w:t>
            </w:r>
          </w:p>
          <w:p w:rsidR="00562750" w:rsidRPr="001727CC" w:rsidRDefault="00562750" w:rsidP="00244FF9">
            <w:pPr>
              <w:tabs>
                <w:tab w:val="left" w:pos="0"/>
                <w:tab w:val="left" w:pos="567"/>
                <w:tab w:val="left" w:pos="3828"/>
              </w:tabs>
              <w:jc w:val="both"/>
              <w:rPr>
                <w:rFonts w:ascii="Arial" w:hAnsi="Arial" w:cs="Arial"/>
                <w:sz w:val="24"/>
                <w:szCs w:val="24"/>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TW4</w:t>
            </w:r>
          </w:p>
        </w:tc>
        <w:tc>
          <w:tcPr>
            <w:tcW w:w="6246" w:type="dxa"/>
          </w:tcPr>
          <w:p w:rsidR="00562750" w:rsidRPr="0069278A" w:rsidRDefault="00562750" w:rsidP="00244FF9">
            <w:pPr>
              <w:tabs>
                <w:tab w:val="left" w:pos="0"/>
                <w:tab w:val="left" w:pos="567"/>
                <w:tab w:val="left" w:pos="3828"/>
              </w:tabs>
              <w:jc w:val="both"/>
              <w:rPr>
                <w:rFonts w:ascii="Arial" w:hAnsi="Arial" w:cs="Arial"/>
                <w:sz w:val="24"/>
                <w:szCs w:val="24"/>
                <w:highlight w:val="yellow"/>
              </w:rPr>
            </w:pPr>
            <w:r w:rsidRPr="0069278A">
              <w:rPr>
                <w:rFonts w:ascii="Arial" w:hAnsi="Arial" w:cs="Arial"/>
                <w:sz w:val="24"/>
                <w:szCs w:val="24"/>
                <w:highlight w:val="yellow"/>
              </w:rPr>
              <w:t xml:space="preserve">Changing  rural societies: population change, migration and housing </w:t>
            </w:r>
            <w:r w:rsidR="00CD5D01" w:rsidRPr="0069278A">
              <w:rPr>
                <w:rFonts w:ascii="Arial" w:hAnsi="Arial" w:cs="Arial"/>
                <w:sz w:val="24"/>
                <w:szCs w:val="24"/>
                <w:highlight w:val="yellow"/>
              </w:rPr>
              <w:t>in the global north and the global south</w:t>
            </w:r>
          </w:p>
        </w:tc>
        <w:tc>
          <w:tcPr>
            <w:tcW w:w="5670" w:type="dxa"/>
          </w:tcPr>
          <w:p w:rsidR="00562750" w:rsidRPr="0069278A" w:rsidRDefault="00562750" w:rsidP="00570B4C">
            <w:pPr>
              <w:tabs>
                <w:tab w:val="left" w:pos="0"/>
                <w:tab w:val="left" w:pos="567"/>
                <w:tab w:val="left" w:pos="3828"/>
              </w:tabs>
              <w:jc w:val="both"/>
              <w:rPr>
                <w:rFonts w:ascii="Arial" w:hAnsi="Arial" w:cs="Arial"/>
                <w:sz w:val="24"/>
                <w:szCs w:val="24"/>
                <w:highlight w:val="yellow"/>
              </w:rPr>
            </w:pPr>
            <w:r w:rsidRPr="0069278A">
              <w:rPr>
                <w:rFonts w:ascii="Arial" w:hAnsi="Arial" w:cs="Arial"/>
                <w:sz w:val="24"/>
                <w:szCs w:val="24"/>
                <w:highlight w:val="yellow"/>
              </w:rPr>
              <w:t>How ‘rural’ are rural residents?</w:t>
            </w:r>
          </w:p>
          <w:p w:rsidR="0069278A" w:rsidRPr="0069278A" w:rsidRDefault="0069278A" w:rsidP="00570B4C">
            <w:pPr>
              <w:tabs>
                <w:tab w:val="left" w:pos="0"/>
                <w:tab w:val="left" w:pos="567"/>
                <w:tab w:val="left" w:pos="3828"/>
              </w:tabs>
              <w:jc w:val="both"/>
              <w:rPr>
                <w:rFonts w:ascii="Arial" w:hAnsi="Arial" w:cs="Arial"/>
                <w:sz w:val="24"/>
                <w:szCs w:val="24"/>
                <w:highlight w:val="yellow"/>
              </w:rPr>
            </w:pPr>
            <w:r w:rsidRPr="0069278A">
              <w:rPr>
                <w:rFonts w:ascii="Arial" w:hAnsi="Arial" w:cs="Arial"/>
                <w:sz w:val="24"/>
                <w:szCs w:val="24"/>
                <w:highlight w:val="yellow"/>
              </w:rPr>
              <w:t xml:space="preserve">Clicker activity </w:t>
            </w:r>
          </w:p>
          <w:p w:rsidR="00562750" w:rsidRPr="0069278A" w:rsidRDefault="00562750" w:rsidP="00244FF9">
            <w:pPr>
              <w:tabs>
                <w:tab w:val="left" w:pos="0"/>
                <w:tab w:val="left" w:pos="567"/>
                <w:tab w:val="left" w:pos="3828"/>
              </w:tabs>
              <w:jc w:val="both"/>
              <w:rPr>
                <w:rFonts w:ascii="Arial" w:hAnsi="Arial" w:cs="Arial"/>
                <w:sz w:val="24"/>
                <w:szCs w:val="24"/>
                <w:highlight w:val="yellow"/>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TW5</w:t>
            </w:r>
          </w:p>
        </w:tc>
        <w:tc>
          <w:tcPr>
            <w:tcW w:w="6246" w:type="dxa"/>
          </w:tcPr>
          <w:p w:rsidR="00562750" w:rsidRPr="001727CC" w:rsidRDefault="00562750" w:rsidP="00244FF9">
            <w:pPr>
              <w:tabs>
                <w:tab w:val="left" w:pos="0"/>
                <w:tab w:val="left" w:pos="567"/>
                <w:tab w:val="left" w:pos="3828"/>
              </w:tabs>
              <w:jc w:val="both"/>
              <w:rPr>
                <w:rFonts w:ascii="Arial" w:hAnsi="Arial" w:cs="Arial"/>
                <w:sz w:val="24"/>
                <w:szCs w:val="24"/>
              </w:rPr>
            </w:pPr>
            <w:r w:rsidRPr="001727CC">
              <w:rPr>
                <w:rFonts w:ascii="Arial" w:hAnsi="Arial" w:cs="Arial"/>
                <w:sz w:val="24"/>
                <w:szCs w:val="24"/>
              </w:rPr>
              <w:t>The changing nature of rural spaces</w:t>
            </w:r>
            <w:r w:rsidR="00CD5D01">
              <w:rPr>
                <w:rFonts w:ascii="Arial" w:hAnsi="Arial" w:cs="Arial"/>
                <w:sz w:val="24"/>
                <w:szCs w:val="24"/>
              </w:rPr>
              <w:t>: global perspectives</w:t>
            </w:r>
          </w:p>
        </w:tc>
        <w:tc>
          <w:tcPr>
            <w:tcW w:w="5670" w:type="dxa"/>
          </w:tcPr>
          <w:p w:rsidR="00562750" w:rsidRDefault="00562750" w:rsidP="00244FF9">
            <w:pPr>
              <w:tabs>
                <w:tab w:val="left" w:pos="0"/>
                <w:tab w:val="left" w:pos="567"/>
                <w:tab w:val="left" w:pos="3828"/>
              </w:tabs>
              <w:jc w:val="both"/>
              <w:rPr>
                <w:rFonts w:ascii="Arial" w:hAnsi="Arial" w:cs="Arial"/>
                <w:sz w:val="24"/>
                <w:szCs w:val="24"/>
              </w:rPr>
            </w:pPr>
            <w:r w:rsidRPr="001727CC">
              <w:rPr>
                <w:rFonts w:ascii="Arial" w:hAnsi="Arial" w:cs="Arial"/>
                <w:sz w:val="24"/>
                <w:szCs w:val="24"/>
              </w:rPr>
              <w:t>Rural change: Historical perspective</w:t>
            </w:r>
          </w:p>
          <w:p w:rsidR="0069278A" w:rsidRPr="001727CC" w:rsidRDefault="0069278A" w:rsidP="00244FF9">
            <w:pPr>
              <w:tabs>
                <w:tab w:val="left" w:pos="0"/>
                <w:tab w:val="left" w:pos="567"/>
                <w:tab w:val="left" w:pos="3828"/>
              </w:tabs>
              <w:jc w:val="both"/>
              <w:rPr>
                <w:rFonts w:ascii="Arial" w:hAnsi="Arial" w:cs="Arial"/>
                <w:sz w:val="24"/>
                <w:szCs w:val="24"/>
              </w:rPr>
            </w:pPr>
            <w:r w:rsidRPr="0069278A">
              <w:rPr>
                <w:rFonts w:ascii="Arial" w:hAnsi="Arial" w:cs="Arial"/>
                <w:sz w:val="24"/>
                <w:szCs w:val="24"/>
                <w:highlight w:val="yellow"/>
              </w:rPr>
              <w:t>Clicker activity</w:t>
            </w:r>
            <w:r>
              <w:rPr>
                <w:rFonts w:ascii="Arial" w:hAnsi="Arial" w:cs="Arial"/>
                <w:sz w:val="24"/>
                <w:szCs w:val="24"/>
              </w:rPr>
              <w:t xml:space="preserve"> </w:t>
            </w:r>
          </w:p>
        </w:tc>
      </w:tr>
      <w:tr w:rsidR="00562750" w:rsidTr="0032431C">
        <w:tc>
          <w:tcPr>
            <w:tcW w:w="14850" w:type="dxa"/>
            <w:gridSpan w:val="3"/>
          </w:tcPr>
          <w:p w:rsidR="00562750" w:rsidRPr="001727CC" w:rsidRDefault="0069278A" w:rsidP="00562750">
            <w:pPr>
              <w:tabs>
                <w:tab w:val="left" w:pos="0"/>
                <w:tab w:val="left" w:pos="567"/>
                <w:tab w:val="left" w:pos="3828"/>
              </w:tabs>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52F29153" wp14:editId="3EBDFB1D">
                      <wp:simplePos x="0" y="0"/>
                      <wp:positionH relativeFrom="column">
                        <wp:posOffset>6597015</wp:posOffset>
                      </wp:positionH>
                      <wp:positionV relativeFrom="paragraph">
                        <wp:posOffset>8255</wp:posOffset>
                      </wp:positionV>
                      <wp:extent cx="2914650" cy="1504950"/>
                      <wp:effectExtent l="381000" t="19050" r="38100" b="38100"/>
                      <wp:wrapNone/>
                      <wp:docPr id="5" name="Oval Callout 5"/>
                      <wp:cNvGraphicFramePr/>
                      <a:graphic xmlns:a="http://schemas.openxmlformats.org/drawingml/2006/main">
                        <a:graphicData uri="http://schemas.microsoft.com/office/word/2010/wordprocessingShape">
                          <wps:wsp>
                            <wps:cNvSpPr/>
                            <wps:spPr>
                              <a:xfrm>
                                <a:off x="0" y="0"/>
                                <a:ext cx="2914650" cy="1504950"/>
                              </a:xfrm>
                              <a:prstGeom prst="wedgeEllipseCallout">
                                <a:avLst>
                                  <a:gd name="adj1" fmla="val -62938"/>
                                  <a:gd name="adj2" fmla="val 8654"/>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9278A" w:rsidRPr="0069278A" w:rsidRDefault="0069278A" w:rsidP="0069278A">
                                  <w:pPr>
                                    <w:jc w:val="center"/>
                                    <w:rPr>
                                      <w:color w:val="000000" w:themeColor="text1"/>
                                      <w:sz w:val="32"/>
                                      <w:szCs w:val="32"/>
                                    </w:rPr>
                                  </w:pPr>
                                  <w:r w:rsidRPr="0069278A">
                                    <w:rPr>
                                      <w:color w:val="000000" w:themeColor="text1"/>
                                      <w:sz w:val="32"/>
                                      <w:szCs w:val="32"/>
                                    </w:rPr>
                                    <w:t xml:space="preserve">Use of technology to enhance learning: promoting student engagement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29153" id="Oval Callout 5" o:spid="_x0000_s1037" type="#_x0000_t63" style="position:absolute;left:0;text-align:left;margin-left:519.45pt;margin-top:.65pt;width:229.5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" adj="-2795,12669" fillcolor="#dbe5f1 [660]" strokecolor="#243f60 [1604]" strokeweight="2pt">
                      <v:textbox>
                        <w:txbxContent>
                          <w:p w:rsidR="0069278A" w:rsidRPr="0069278A" w:rsidRDefault="0069278A" w:rsidP="0069278A">
                            <w:pPr>
                              <w:jc w:val="center"/>
                              <w:rPr>
                                <w:color w:val="000000" w:themeColor="text1"/>
                                <w:sz w:val="32"/>
                                <w:szCs w:val="32"/>
                              </w:rPr>
                            </w:pPr>
                            <w:r w:rsidRPr="0069278A">
                              <w:rPr>
                                <w:color w:val="000000" w:themeColor="text1"/>
                                <w:sz w:val="32"/>
                                <w:szCs w:val="32"/>
                              </w:rPr>
                              <w:t xml:space="preserve">Use of technology to enhance learning: promoting student engagement </w:t>
                            </w:r>
                          </w:p>
                        </w:txbxContent>
                      </v:textbox>
                    </v:shape>
                  </w:pict>
                </mc:Fallback>
              </mc:AlternateContent>
            </w:r>
            <w:r w:rsidR="00562750" w:rsidRPr="001727CC">
              <w:rPr>
                <w:rFonts w:ascii="Arial" w:hAnsi="Arial" w:cs="Arial"/>
                <w:b/>
                <w:sz w:val="24"/>
                <w:szCs w:val="24"/>
              </w:rPr>
              <w:t>TW6 ENRICHMENT WEEK</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TW7</w:t>
            </w:r>
          </w:p>
        </w:tc>
        <w:tc>
          <w:tcPr>
            <w:tcW w:w="6246" w:type="dxa"/>
          </w:tcPr>
          <w:p w:rsidR="00562750" w:rsidRPr="001727CC" w:rsidRDefault="00562750" w:rsidP="001727CC">
            <w:pPr>
              <w:tabs>
                <w:tab w:val="left" w:pos="0"/>
                <w:tab w:val="left" w:pos="567"/>
                <w:tab w:val="left" w:pos="3828"/>
              </w:tabs>
              <w:jc w:val="both"/>
              <w:rPr>
                <w:rFonts w:ascii="Arial" w:hAnsi="Arial" w:cs="Arial"/>
                <w:sz w:val="24"/>
                <w:szCs w:val="24"/>
              </w:rPr>
            </w:pPr>
            <w:r w:rsidRPr="001727CC">
              <w:rPr>
                <w:rFonts w:ascii="Arial" w:hAnsi="Arial" w:cs="Arial"/>
                <w:sz w:val="24"/>
                <w:szCs w:val="24"/>
              </w:rPr>
              <w:t xml:space="preserve">Agricultural Development: global patterns and trends </w:t>
            </w:r>
          </w:p>
        </w:tc>
        <w:tc>
          <w:tcPr>
            <w:tcW w:w="5670" w:type="dxa"/>
          </w:tcPr>
          <w:p w:rsidR="00562750" w:rsidRPr="001727CC" w:rsidRDefault="00562750" w:rsidP="001727CC">
            <w:pPr>
              <w:tabs>
                <w:tab w:val="left" w:pos="0"/>
                <w:tab w:val="left" w:pos="567"/>
                <w:tab w:val="left" w:pos="3828"/>
              </w:tabs>
              <w:jc w:val="both"/>
              <w:rPr>
                <w:rFonts w:ascii="Arial" w:hAnsi="Arial" w:cs="Arial"/>
                <w:sz w:val="24"/>
                <w:szCs w:val="24"/>
              </w:rPr>
            </w:pPr>
            <w:r>
              <w:rPr>
                <w:rFonts w:ascii="Arial" w:hAnsi="Arial" w:cs="Arial"/>
                <w:sz w:val="24"/>
                <w:szCs w:val="24"/>
              </w:rPr>
              <w:t>Agro-food systems</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TW8</w:t>
            </w:r>
          </w:p>
        </w:tc>
        <w:tc>
          <w:tcPr>
            <w:tcW w:w="6246" w:type="dxa"/>
          </w:tcPr>
          <w:p w:rsidR="00562750" w:rsidRPr="001727CC" w:rsidRDefault="00562750" w:rsidP="00570B4C">
            <w:pPr>
              <w:tabs>
                <w:tab w:val="left" w:pos="0"/>
                <w:tab w:val="left" w:pos="567"/>
                <w:tab w:val="left" w:pos="3828"/>
              </w:tabs>
              <w:jc w:val="both"/>
              <w:rPr>
                <w:rFonts w:ascii="Arial" w:hAnsi="Arial" w:cs="Arial"/>
                <w:sz w:val="24"/>
                <w:szCs w:val="24"/>
              </w:rPr>
            </w:pPr>
            <w:r w:rsidRPr="001727CC">
              <w:rPr>
                <w:rFonts w:ascii="Arial" w:hAnsi="Arial" w:cs="Arial"/>
                <w:sz w:val="24"/>
                <w:szCs w:val="24"/>
              </w:rPr>
              <w:t>Agricultural systems in the devel</w:t>
            </w:r>
            <w:r w:rsidR="00CD5D01">
              <w:rPr>
                <w:rFonts w:ascii="Arial" w:hAnsi="Arial" w:cs="Arial"/>
                <w:sz w:val="24"/>
                <w:szCs w:val="24"/>
              </w:rPr>
              <w:t>oped world: subsidy and support for whom – impacts on global South?</w:t>
            </w:r>
          </w:p>
        </w:tc>
        <w:tc>
          <w:tcPr>
            <w:tcW w:w="5670" w:type="dxa"/>
          </w:tcPr>
          <w:p w:rsidR="00562750" w:rsidRDefault="00562750" w:rsidP="00570B4C">
            <w:pPr>
              <w:tabs>
                <w:tab w:val="left" w:pos="0"/>
                <w:tab w:val="left" w:pos="567"/>
                <w:tab w:val="left" w:pos="3828"/>
              </w:tabs>
              <w:jc w:val="both"/>
              <w:rPr>
                <w:rFonts w:ascii="Arial" w:hAnsi="Arial" w:cs="Arial"/>
                <w:sz w:val="24"/>
                <w:szCs w:val="24"/>
              </w:rPr>
            </w:pPr>
            <w:r w:rsidRPr="001727CC">
              <w:rPr>
                <w:rFonts w:ascii="Arial" w:hAnsi="Arial" w:cs="Arial"/>
                <w:sz w:val="24"/>
                <w:szCs w:val="24"/>
              </w:rPr>
              <w:t>The CAP: success or disaster?</w:t>
            </w:r>
          </w:p>
          <w:p w:rsidR="0069278A" w:rsidRPr="001727CC" w:rsidRDefault="0069278A" w:rsidP="00570B4C">
            <w:pPr>
              <w:tabs>
                <w:tab w:val="left" w:pos="0"/>
                <w:tab w:val="left" w:pos="567"/>
                <w:tab w:val="left" w:pos="3828"/>
              </w:tabs>
              <w:jc w:val="both"/>
              <w:rPr>
                <w:rFonts w:ascii="Arial" w:hAnsi="Arial" w:cs="Arial"/>
                <w:sz w:val="24"/>
                <w:szCs w:val="24"/>
              </w:rPr>
            </w:pPr>
            <w:r w:rsidRPr="0069278A">
              <w:rPr>
                <w:rFonts w:ascii="Arial" w:hAnsi="Arial" w:cs="Arial"/>
                <w:sz w:val="24"/>
                <w:szCs w:val="24"/>
                <w:highlight w:val="yellow"/>
              </w:rPr>
              <w:t>Clicker activity</w:t>
            </w:r>
          </w:p>
          <w:p w:rsidR="00562750" w:rsidRPr="001727CC" w:rsidRDefault="00562750" w:rsidP="00244FF9">
            <w:pPr>
              <w:tabs>
                <w:tab w:val="left" w:pos="0"/>
                <w:tab w:val="left" w:pos="567"/>
                <w:tab w:val="left" w:pos="3828"/>
              </w:tabs>
              <w:jc w:val="both"/>
              <w:rPr>
                <w:rFonts w:ascii="Arial" w:hAnsi="Arial" w:cs="Arial"/>
                <w:sz w:val="24"/>
                <w:szCs w:val="24"/>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TW9</w:t>
            </w:r>
          </w:p>
        </w:tc>
        <w:tc>
          <w:tcPr>
            <w:tcW w:w="6246" w:type="dxa"/>
          </w:tcPr>
          <w:p w:rsidR="00562750" w:rsidRPr="001727CC" w:rsidRDefault="00562750" w:rsidP="00570B4C">
            <w:pPr>
              <w:tabs>
                <w:tab w:val="left" w:pos="0"/>
                <w:tab w:val="left" w:pos="567"/>
                <w:tab w:val="left" w:pos="3828"/>
              </w:tabs>
              <w:jc w:val="both"/>
              <w:rPr>
                <w:rFonts w:ascii="Arial" w:hAnsi="Arial" w:cs="Arial"/>
                <w:sz w:val="24"/>
                <w:szCs w:val="24"/>
              </w:rPr>
            </w:pPr>
            <w:r w:rsidRPr="001727CC">
              <w:rPr>
                <w:rFonts w:ascii="Arial" w:hAnsi="Arial" w:cs="Arial"/>
                <w:sz w:val="24"/>
                <w:szCs w:val="24"/>
              </w:rPr>
              <w:t>Agricultural systems post-productivism and multi-fu</w:t>
            </w:r>
            <w:r>
              <w:rPr>
                <w:rFonts w:ascii="Arial" w:hAnsi="Arial" w:cs="Arial"/>
                <w:sz w:val="24"/>
                <w:szCs w:val="24"/>
              </w:rPr>
              <w:t>n</w:t>
            </w:r>
            <w:r w:rsidRPr="001727CC">
              <w:rPr>
                <w:rFonts w:ascii="Arial" w:hAnsi="Arial" w:cs="Arial"/>
                <w:sz w:val="24"/>
                <w:szCs w:val="24"/>
              </w:rPr>
              <w:t xml:space="preserve">ctionality </w:t>
            </w:r>
            <w:r w:rsidR="00CD5D01">
              <w:rPr>
                <w:rFonts w:ascii="Arial" w:hAnsi="Arial" w:cs="Arial"/>
                <w:sz w:val="24"/>
                <w:szCs w:val="24"/>
              </w:rPr>
              <w:t>in the global north and the global south</w:t>
            </w:r>
          </w:p>
        </w:tc>
        <w:tc>
          <w:tcPr>
            <w:tcW w:w="5670" w:type="dxa"/>
          </w:tcPr>
          <w:p w:rsidR="00562750" w:rsidRPr="00405C97" w:rsidRDefault="00562750" w:rsidP="00570B4C">
            <w:pPr>
              <w:tabs>
                <w:tab w:val="left" w:pos="0"/>
                <w:tab w:val="left" w:pos="567"/>
                <w:tab w:val="left" w:pos="3828"/>
              </w:tabs>
              <w:jc w:val="both"/>
              <w:rPr>
                <w:rFonts w:ascii="Arial" w:hAnsi="Arial" w:cs="Arial"/>
                <w:sz w:val="24"/>
                <w:szCs w:val="24"/>
                <w:highlight w:val="yellow"/>
              </w:rPr>
            </w:pPr>
            <w:r w:rsidRPr="00405C97">
              <w:rPr>
                <w:rFonts w:ascii="Arial" w:hAnsi="Arial" w:cs="Arial"/>
                <w:sz w:val="24"/>
                <w:szCs w:val="24"/>
                <w:highlight w:val="yellow"/>
              </w:rPr>
              <w:t xml:space="preserve">Formative Essay Feedback </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TW10</w:t>
            </w:r>
          </w:p>
        </w:tc>
        <w:tc>
          <w:tcPr>
            <w:tcW w:w="6246" w:type="dxa"/>
          </w:tcPr>
          <w:p w:rsidR="00562750" w:rsidRPr="001727CC" w:rsidRDefault="00562750" w:rsidP="00244FF9">
            <w:pPr>
              <w:tabs>
                <w:tab w:val="left" w:pos="0"/>
                <w:tab w:val="left" w:pos="567"/>
                <w:tab w:val="left" w:pos="3828"/>
              </w:tabs>
              <w:jc w:val="both"/>
              <w:rPr>
                <w:rFonts w:ascii="Arial" w:hAnsi="Arial" w:cs="Arial"/>
                <w:sz w:val="24"/>
                <w:szCs w:val="24"/>
              </w:rPr>
            </w:pPr>
            <w:r w:rsidRPr="001727CC">
              <w:rPr>
                <w:rFonts w:ascii="Arial" w:hAnsi="Arial" w:cs="Arial"/>
                <w:sz w:val="24"/>
                <w:szCs w:val="24"/>
              </w:rPr>
              <w:t xml:space="preserve">Feeding the world: technology in food production </w:t>
            </w:r>
          </w:p>
        </w:tc>
        <w:tc>
          <w:tcPr>
            <w:tcW w:w="5670" w:type="dxa"/>
          </w:tcPr>
          <w:p w:rsidR="00562750" w:rsidRPr="00405C97" w:rsidRDefault="00562750" w:rsidP="00244FF9">
            <w:pPr>
              <w:tabs>
                <w:tab w:val="left" w:pos="0"/>
                <w:tab w:val="left" w:pos="567"/>
                <w:tab w:val="left" w:pos="3828"/>
              </w:tabs>
              <w:jc w:val="both"/>
              <w:rPr>
                <w:rFonts w:ascii="Arial" w:hAnsi="Arial" w:cs="Arial"/>
                <w:sz w:val="24"/>
                <w:szCs w:val="24"/>
                <w:highlight w:val="yellow"/>
              </w:rPr>
            </w:pPr>
            <w:r w:rsidRPr="00405C97">
              <w:rPr>
                <w:rFonts w:ascii="Arial" w:hAnsi="Arial" w:cs="Arial"/>
                <w:sz w:val="24"/>
                <w:szCs w:val="24"/>
                <w:highlight w:val="yellow"/>
              </w:rPr>
              <w:t>Formative Essay Feedback</w:t>
            </w:r>
          </w:p>
        </w:tc>
      </w:tr>
      <w:tr w:rsidR="00562750" w:rsidTr="002572CA">
        <w:tc>
          <w:tcPr>
            <w:tcW w:w="14850" w:type="dxa"/>
            <w:gridSpan w:val="3"/>
          </w:tcPr>
          <w:p w:rsidR="00562750" w:rsidRPr="00405C97" w:rsidRDefault="00405C97" w:rsidP="00562750">
            <w:pPr>
              <w:tabs>
                <w:tab w:val="left" w:pos="0"/>
                <w:tab w:val="left" w:pos="567"/>
                <w:tab w:val="left" w:pos="3828"/>
              </w:tabs>
              <w:jc w:val="center"/>
              <w:rPr>
                <w:rFonts w:ascii="Arial" w:hAnsi="Arial" w:cs="Arial"/>
                <w:b/>
                <w:sz w:val="24"/>
                <w:szCs w:val="24"/>
                <w:highlight w:val="yellow"/>
              </w:rPr>
            </w:pPr>
            <w:r>
              <w:rPr>
                <w:rFonts w:ascii="Arial" w:hAnsi="Arial" w:cs="Arial"/>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758190</wp:posOffset>
                      </wp:positionH>
                      <wp:positionV relativeFrom="paragraph">
                        <wp:posOffset>20320</wp:posOffset>
                      </wp:positionV>
                      <wp:extent cx="2905125" cy="1257300"/>
                      <wp:effectExtent l="19050" t="0" r="1514475" b="38100"/>
                      <wp:wrapNone/>
                      <wp:docPr id="14" name="Oval Callout 14"/>
                      <wp:cNvGraphicFramePr/>
                      <a:graphic xmlns:a="http://schemas.openxmlformats.org/drawingml/2006/main">
                        <a:graphicData uri="http://schemas.microsoft.com/office/word/2010/wordprocessingShape">
                          <wps:wsp>
                            <wps:cNvSpPr/>
                            <wps:spPr>
                              <a:xfrm>
                                <a:off x="0" y="0"/>
                                <a:ext cx="2905125" cy="1257300"/>
                              </a:xfrm>
                              <a:prstGeom prst="wedgeEllipseCallout">
                                <a:avLst>
                                  <a:gd name="adj1" fmla="val 100806"/>
                                  <a:gd name="adj2" fmla="val -30228"/>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5C97" w:rsidRPr="00405C97" w:rsidRDefault="00405C97" w:rsidP="00405C97">
                                  <w:pPr>
                                    <w:jc w:val="center"/>
                                    <w:rPr>
                                      <w:color w:val="000000" w:themeColor="text1"/>
                                      <w:sz w:val="36"/>
                                      <w:szCs w:val="36"/>
                                    </w:rPr>
                                  </w:pPr>
                                  <w:r w:rsidRPr="0040789F">
                                    <w:rPr>
                                      <w:color w:val="000000" w:themeColor="text1"/>
                                      <w:sz w:val="32"/>
                                      <w:szCs w:val="32"/>
                                    </w:rPr>
                                    <w:t>Visiting speaker: I know little about Latin America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Oval Callout 14" o:spid="_x0000_s1038" type="#_x0000_t63" style="position:absolute;left:0;text-align:left;margin-left:59.7pt;margin-top:1.6pt;width:228.75pt;height: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" adj="32574,4271" fillcolor="#dbe5f1 [660]" strokecolor="#243f60 [1604]" strokeweight="2pt">
                      <v:textbox>
                        <w:txbxContent>
                          <w:p w:rsidR="00405C97" w:rsidRPr="00405C97" w:rsidRDefault="00405C97" w:rsidP="00405C97">
                            <w:pPr>
                              <w:jc w:val="center"/>
                              <w:rPr>
                                <w:color w:val="000000" w:themeColor="text1"/>
                                <w:sz w:val="36"/>
                                <w:szCs w:val="36"/>
                              </w:rPr>
                            </w:pPr>
                            <w:r w:rsidRPr="0040789F">
                              <w:rPr>
                                <w:color w:val="000000" w:themeColor="text1"/>
                                <w:sz w:val="32"/>
                                <w:szCs w:val="32"/>
                              </w:rPr>
                              <w:t>Visiting speaker: I know little about Latin America</w:t>
                            </w:r>
                          </w:p>
                        </w:txbxContent>
                      </v:textbox>
                    </v:shape>
                  </w:pict>
                </mc:Fallback>
              </mc:AlternateContent>
            </w:r>
            <w:r w:rsidR="00562750" w:rsidRPr="00405C97">
              <w:rPr>
                <w:rFonts w:ascii="Arial" w:hAnsi="Arial" w:cs="Arial"/>
                <w:b/>
                <w:sz w:val="24"/>
                <w:szCs w:val="24"/>
                <w:highlight w:val="yellow"/>
              </w:rPr>
              <w:t>FRIDAY 4</w:t>
            </w:r>
            <w:r w:rsidR="00562750" w:rsidRPr="00405C97">
              <w:rPr>
                <w:rFonts w:ascii="Arial" w:hAnsi="Arial" w:cs="Arial"/>
                <w:b/>
                <w:sz w:val="24"/>
                <w:szCs w:val="24"/>
                <w:highlight w:val="yellow"/>
                <w:vertAlign w:val="superscript"/>
              </w:rPr>
              <w:t>TH</w:t>
            </w:r>
            <w:r w:rsidR="00562750" w:rsidRPr="00405C97">
              <w:rPr>
                <w:rFonts w:ascii="Arial" w:hAnsi="Arial" w:cs="Arial"/>
                <w:b/>
                <w:sz w:val="24"/>
                <w:szCs w:val="24"/>
                <w:highlight w:val="yellow"/>
              </w:rPr>
              <w:t xml:space="preserve"> December at 2pm</w:t>
            </w:r>
          </w:p>
          <w:p w:rsidR="00562750" w:rsidRPr="001727CC" w:rsidRDefault="00405C97" w:rsidP="00562750">
            <w:pPr>
              <w:tabs>
                <w:tab w:val="left" w:pos="0"/>
                <w:tab w:val="left" w:pos="567"/>
                <w:tab w:val="left" w:pos="3828"/>
              </w:tabs>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6192" behindDoc="0" locked="0" layoutInCell="1" allowOverlap="1" wp14:anchorId="214A9D6C" wp14:editId="468603D6">
                      <wp:simplePos x="0" y="0"/>
                      <wp:positionH relativeFrom="column">
                        <wp:posOffset>7320915</wp:posOffset>
                      </wp:positionH>
                      <wp:positionV relativeFrom="paragraph">
                        <wp:posOffset>-3175</wp:posOffset>
                      </wp:positionV>
                      <wp:extent cx="2486025" cy="1323975"/>
                      <wp:effectExtent l="19050" t="19050" r="47625" b="200025"/>
                      <wp:wrapNone/>
                      <wp:docPr id="12" name="Oval Callout 12"/>
                      <wp:cNvGraphicFramePr/>
                      <a:graphic xmlns:a="http://schemas.openxmlformats.org/drawingml/2006/main">
                        <a:graphicData uri="http://schemas.microsoft.com/office/word/2010/wordprocessingShape">
                          <wps:wsp>
                            <wps:cNvSpPr/>
                            <wps:spPr>
                              <a:xfrm>
                                <a:off x="0" y="0"/>
                                <a:ext cx="2486025" cy="1323975"/>
                              </a:xfrm>
                              <a:prstGeom prst="wedgeEllipseCallou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5C97" w:rsidRPr="0040789F" w:rsidRDefault="00405C97" w:rsidP="00405C97">
                                  <w:pPr>
                                    <w:jc w:val="center"/>
                                    <w:rPr>
                                      <w:color w:val="000000" w:themeColor="text1"/>
                                      <w:sz w:val="32"/>
                                      <w:szCs w:val="32"/>
                                    </w:rPr>
                                  </w:pPr>
                                  <w:r w:rsidRPr="0040789F">
                                    <w:rPr>
                                      <w:color w:val="000000" w:themeColor="text1"/>
                                      <w:sz w:val="32"/>
                                      <w:szCs w:val="32"/>
                                    </w:rPr>
                                    <w:t xml:space="preserve">Individualised feedback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4A9D6C" id="Oval Callout 12" o:spid="_x0000_s1039" type="#_x0000_t63" style="position:absolute;left:0;text-align:left;margin-left:576.45pt;margin-top:-.25pt;width:195.75pt;height:104.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" adj="6300,24300" fillcolor="#dbe5f1 [660]" strokecolor="#243f60 [1604]" strokeweight="2pt">
                      <v:textbox>
                        <w:txbxContent>
                          <w:p w:rsidR="00405C97" w:rsidRPr="0040789F" w:rsidRDefault="00405C97" w:rsidP="00405C97">
                            <w:pPr>
                              <w:jc w:val="center"/>
                              <w:rPr>
                                <w:color w:val="000000" w:themeColor="text1"/>
                                <w:sz w:val="32"/>
                                <w:szCs w:val="32"/>
                              </w:rPr>
                            </w:pPr>
                            <w:r w:rsidRPr="0040789F">
                              <w:rPr>
                                <w:color w:val="000000" w:themeColor="text1"/>
                                <w:sz w:val="32"/>
                                <w:szCs w:val="32"/>
                              </w:rPr>
                              <w:t xml:space="preserve">Individualised feedback </w:t>
                            </w:r>
                          </w:p>
                        </w:txbxContent>
                      </v:textbox>
                    </v:shape>
                  </w:pict>
                </mc:Fallback>
              </mc:AlternateContent>
            </w:r>
            <w:r w:rsidR="00562750" w:rsidRPr="00405C97">
              <w:rPr>
                <w:rFonts w:ascii="Arial" w:hAnsi="Arial" w:cs="Arial"/>
                <w:b/>
                <w:sz w:val="24"/>
                <w:szCs w:val="24"/>
                <w:highlight w:val="yellow"/>
              </w:rPr>
              <w:t xml:space="preserve">GUEST SPEAKER </w:t>
            </w:r>
            <w:proofErr w:type="spellStart"/>
            <w:r w:rsidR="00562750" w:rsidRPr="00405C97">
              <w:rPr>
                <w:rFonts w:ascii="Arial" w:hAnsi="Arial" w:cs="Arial"/>
                <w:b/>
                <w:sz w:val="24"/>
                <w:szCs w:val="24"/>
                <w:highlight w:val="yellow"/>
              </w:rPr>
              <w:t>Dr.</w:t>
            </w:r>
            <w:proofErr w:type="spellEnd"/>
            <w:r w:rsidR="00562750" w:rsidRPr="00405C97">
              <w:rPr>
                <w:rFonts w:ascii="Arial" w:hAnsi="Arial" w:cs="Arial"/>
                <w:b/>
                <w:sz w:val="24"/>
                <w:szCs w:val="24"/>
                <w:highlight w:val="yellow"/>
              </w:rPr>
              <w:t xml:space="preserve"> GRAHAM WOODGATE (UCL) </w:t>
            </w:r>
            <w:r w:rsidR="00562750" w:rsidRPr="00405C97">
              <w:rPr>
                <w:rFonts w:ascii="Arial" w:hAnsi="Arial" w:cs="Arial"/>
                <w:b/>
                <w:color w:val="000000"/>
                <w:sz w:val="24"/>
                <w:szCs w:val="24"/>
                <w:highlight w:val="yellow"/>
              </w:rPr>
              <w:t>"Agri-cultural Practice and Agroecological Discourse in the Anthropocene: Confronting environmental change and food insecurity in Latin America and the Caribbean FR</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TW11</w:t>
            </w:r>
          </w:p>
        </w:tc>
        <w:tc>
          <w:tcPr>
            <w:tcW w:w="6246" w:type="dxa"/>
          </w:tcPr>
          <w:p w:rsidR="00562750" w:rsidRPr="001727CC" w:rsidRDefault="00562750" w:rsidP="00244FF9">
            <w:pPr>
              <w:tabs>
                <w:tab w:val="left" w:pos="0"/>
                <w:tab w:val="left" w:pos="567"/>
                <w:tab w:val="left" w:pos="3828"/>
              </w:tabs>
              <w:jc w:val="both"/>
              <w:rPr>
                <w:rFonts w:ascii="Arial" w:hAnsi="Arial" w:cs="Arial"/>
                <w:sz w:val="24"/>
                <w:szCs w:val="24"/>
              </w:rPr>
            </w:pPr>
            <w:r w:rsidRPr="001727CC">
              <w:rPr>
                <w:rFonts w:ascii="Arial" w:hAnsi="Arial" w:cs="Arial"/>
                <w:sz w:val="24"/>
                <w:szCs w:val="24"/>
              </w:rPr>
              <w:t xml:space="preserve">Global Food Trade and food miles </w:t>
            </w:r>
          </w:p>
        </w:tc>
        <w:tc>
          <w:tcPr>
            <w:tcW w:w="5670" w:type="dxa"/>
          </w:tcPr>
          <w:p w:rsidR="00562750" w:rsidRPr="001727CC" w:rsidRDefault="00562750" w:rsidP="001727CC">
            <w:pPr>
              <w:tabs>
                <w:tab w:val="left" w:pos="0"/>
                <w:tab w:val="left" w:pos="567"/>
                <w:tab w:val="left" w:pos="3828"/>
              </w:tabs>
              <w:jc w:val="both"/>
              <w:rPr>
                <w:rFonts w:ascii="Arial" w:hAnsi="Arial" w:cs="Arial"/>
                <w:sz w:val="24"/>
                <w:szCs w:val="24"/>
              </w:rPr>
            </w:pPr>
            <w:r w:rsidRPr="001727CC">
              <w:rPr>
                <w:rFonts w:ascii="Arial" w:hAnsi="Arial" w:cs="Arial"/>
                <w:sz w:val="24"/>
                <w:szCs w:val="24"/>
              </w:rPr>
              <w:t>Disconnecting with food: Food Inc</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TW12</w:t>
            </w:r>
          </w:p>
        </w:tc>
        <w:tc>
          <w:tcPr>
            <w:tcW w:w="6246" w:type="dxa"/>
          </w:tcPr>
          <w:p w:rsidR="00562750" w:rsidRPr="001727CC" w:rsidRDefault="00562750" w:rsidP="00244FF9">
            <w:pPr>
              <w:tabs>
                <w:tab w:val="left" w:pos="0"/>
                <w:tab w:val="left" w:pos="567"/>
                <w:tab w:val="left" w:pos="3828"/>
              </w:tabs>
              <w:jc w:val="both"/>
              <w:rPr>
                <w:rFonts w:ascii="Arial" w:hAnsi="Arial" w:cs="Arial"/>
                <w:sz w:val="24"/>
                <w:szCs w:val="24"/>
              </w:rPr>
            </w:pPr>
            <w:r w:rsidRPr="001727CC">
              <w:rPr>
                <w:rFonts w:ascii="Arial" w:hAnsi="Arial" w:cs="Arial"/>
                <w:sz w:val="24"/>
                <w:szCs w:val="24"/>
              </w:rPr>
              <w:t xml:space="preserve">Reconnecting with food </w:t>
            </w:r>
          </w:p>
        </w:tc>
        <w:tc>
          <w:tcPr>
            <w:tcW w:w="5670" w:type="dxa"/>
          </w:tcPr>
          <w:p w:rsidR="00562750" w:rsidRDefault="00562750" w:rsidP="00244FF9">
            <w:pPr>
              <w:tabs>
                <w:tab w:val="left" w:pos="0"/>
                <w:tab w:val="left" w:pos="567"/>
                <w:tab w:val="left" w:pos="3828"/>
              </w:tabs>
              <w:jc w:val="both"/>
              <w:rPr>
                <w:rFonts w:ascii="Arial" w:hAnsi="Arial" w:cs="Arial"/>
                <w:sz w:val="24"/>
                <w:szCs w:val="24"/>
              </w:rPr>
            </w:pPr>
            <w:r w:rsidRPr="001727CC">
              <w:rPr>
                <w:rFonts w:ascii="Arial" w:hAnsi="Arial" w:cs="Arial"/>
                <w:sz w:val="24"/>
                <w:szCs w:val="24"/>
              </w:rPr>
              <w:t>Food movements: organic, ethical and local sourcing</w:t>
            </w:r>
          </w:p>
          <w:p w:rsidR="00562750" w:rsidRPr="00562750" w:rsidRDefault="00562750" w:rsidP="00244FF9">
            <w:pPr>
              <w:tabs>
                <w:tab w:val="left" w:pos="0"/>
                <w:tab w:val="left" w:pos="567"/>
                <w:tab w:val="left" w:pos="3828"/>
              </w:tabs>
              <w:jc w:val="both"/>
              <w:rPr>
                <w:rFonts w:ascii="Arial" w:hAnsi="Arial" w:cs="Arial"/>
                <w:b/>
                <w:sz w:val="24"/>
                <w:szCs w:val="24"/>
              </w:rPr>
            </w:pPr>
            <w:r w:rsidRPr="00562750">
              <w:rPr>
                <w:rFonts w:ascii="Arial" w:hAnsi="Arial" w:cs="Arial"/>
                <w:b/>
                <w:sz w:val="24"/>
                <w:szCs w:val="24"/>
              </w:rPr>
              <w:t xml:space="preserve">Initial Group Feedback: essay </w:t>
            </w:r>
          </w:p>
        </w:tc>
      </w:tr>
      <w:tr w:rsidR="00562750" w:rsidTr="00B6390C">
        <w:tc>
          <w:tcPr>
            <w:tcW w:w="14850" w:type="dxa"/>
            <w:gridSpan w:val="3"/>
          </w:tcPr>
          <w:p w:rsidR="00562750" w:rsidRPr="001727CC" w:rsidRDefault="00562750" w:rsidP="00562750">
            <w:pPr>
              <w:tabs>
                <w:tab w:val="left" w:pos="0"/>
                <w:tab w:val="left" w:pos="567"/>
                <w:tab w:val="left" w:pos="3828"/>
              </w:tabs>
              <w:jc w:val="center"/>
              <w:rPr>
                <w:rFonts w:ascii="Arial" w:hAnsi="Arial" w:cs="Arial"/>
                <w:sz w:val="24"/>
                <w:szCs w:val="24"/>
              </w:rPr>
            </w:pPr>
            <w:r>
              <w:rPr>
                <w:rFonts w:ascii="Arial" w:hAnsi="Arial" w:cs="Arial"/>
                <w:b/>
                <w:sz w:val="24"/>
                <w:szCs w:val="24"/>
              </w:rPr>
              <w:t>WINTER VACATION</w:t>
            </w:r>
          </w:p>
        </w:tc>
      </w:tr>
      <w:tr w:rsidR="00562750" w:rsidTr="0083364A">
        <w:tc>
          <w:tcPr>
            <w:tcW w:w="14850" w:type="dxa"/>
            <w:gridSpan w:val="3"/>
          </w:tcPr>
          <w:p w:rsidR="00562750" w:rsidRPr="001727CC" w:rsidRDefault="00562750" w:rsidP="00562750">
            <w:pPr>
              <w:tabs>
                <w:tab w:val="left" w:pos="0"/>
                <w:tab w:val="left" w:pos="567"/>
                <w:tab w:val="left" w:pos="3828"/>
              </w:tabs>
              <w:jc w:val="center"/>
              <w:rPr>
                <w:rFonts w:ascii="Arial" w:hAnsi="Arial" w:cs="Arial"/>
                <w:sz w:val="24"/>
                <w:szCs w:val="24"/>
              </w:rPr>
            </w:pPr>
            <w:r>
              <w:rPr>
                <w:rFonts w:ascii="Arial" w:hAnsi="Arial" w:cs="Arial"/>
                <w:b/>
                <w:sz w:val="24"/>
                <w:szCs w:val="24"/>
              </w:rPr>
              <w:t>WINTER VACATION</w:t>
            </w:r>
          </w:p>
        </w:tc>
      </w:tr>
      <w:tr w:rsidR="00562750" w:rsidTr="001A2305">
        <w:tc>
          <w:tcPr>
            <w:tcW w:w="14850" w:type="dxa"/>
            <w:gridSpan w:val="3"/>
          </w:tcPr>
          <w:p w:rsidR="00562750" w:rsidRPr="001727CC" w:rsidRDefault="00562750" w:rsidP="00562750">
            <w:pPr>
              <w:tabs>
                <w:tab w:val="left" w:pos="0"/>
                <w:tab w:val="left" w:pos="567"/>
                <w:tab w:val="left" w:pos="3828"/>
              </w:tabs>
              <w:jc w:val="center"/>
              <w:rPr>
                <w:rFonts w:ascii="Arial" w:hAnsi="Arial" w:cs="Arial"/>
                <w:sz w:val="24"/>
                <w:szCs w:val="24"/>
              </w:rPr>
            </w:pPr>
            <w:r>
              <w:rPr>
                <w:rFonts w:ascii="Arial" w:hAnsi="Arial" w:cs="Arial"/>
                <w:b/>
                <w:sz w:val="24"/>
                <w:szCs w:val="24"/>
              </w:rPr>
              <w:lastRenderedPageBreak/>
              <w:t>WINTER VACATION</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TW1</w:t>
            </w:r>
          </w:p>
        </w:tc>
        <w:tc>
          <w:tcPr>
            <w:tcW w:w="6246" w:type="dxa"/>
          </w:tcPr>
          <w:p w:rsidR="00562750" w:rsidRPr="001727CC" w:rsidRDefault="00562750" w:rsidP="00570B4C">
            <w:pPr>
              <w:tabs>
                <w:tab w:val="left" w:pos="0"/>
                <w:tab w:val="left" w:pos="567"/>
                <w:tab w:val="left" w:pos="3828"/>
              </w:tabs>
              <w:jc w:val="both"/>
              <w:rPr>
                <w:rFonts w:ascii="Arial" w:hAnsi="Arial" w:cs="Arial"/>
                <w:sz w:val="24"/>
                <w:szCs w:val="24"/>
              </w:rPr>
            </w:pPr>
            <w:r>
              <w:rPr>
                <w:rFonts w:ascii="Arial" w:hAnsi="Arial" w:cs="Arial"/>
                <w:sz w:val="24"/>
                <w:szCs w:val="24"/>
              </w:rPr>
              <w:t>Reconnecting with nature</w:t>
            </w:r>
          </w:p>
        </w:tc>
        <w:tc>
          <w:tcPr>
            <w:tcW w:w="5670" w:type="dxa"/>
          </w:tcPr>
          <w:p w:rsidR="00562750" w:rsidRPr="00562750" w:rsidRDefault="00562750" w:rsidP="00244FF9">
            <w:pPr>
              <w:tabs>
                <w:tab w:val="left" w:pos="0"/>
                <w:tab w:val="left" w:pos="567"/>
                <w:tab w:val="left" w:pos="3828"/>
              </w:tabs>
              <w:jc w:val="both"/>
              <w:rPr>
                <w:rFonts w:ascii="Arial" w:hAnsi="Arial" w:cs="Arial"/>
                <w:b/>
                <w:sz w:val="24"/>
                <w:szCs w:val="24"/>
              </w:rPr>
            </w:pPr>
            <w:r w:rsidRPr="00405C97">
              <w:rPr>
                <w:rFonts w:ascii="Arial" w:hAnsi="Arial" w:cs="Arial"/>
                <w:b/>
                <w:sz w:val="24"/>
                <w:szCs w:val="24"/>
                <w:highlight w:val="yellow"/>
              </w:rPr>
              <w:t>Individualised Feedback: Essay</w:t>
            </w:r>
            <w:r w:rsidRPr="00562750">
              <w:rPr>
                <w:rFonts w:ascii="Arial" w:hAnsi="Arial" w:cs="Arial"/>
                <w:b/>
                <w:sz w:val="24"/>
                <w:szCs w:val="24"/>
              </w:rPr>
              <w:t xml:space="preserve"> </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TW2</w:t>
            </w:r>
          </w:p>
        </w:tc>
        <w:tc>
          <w:tcPr>
            <w:tcW w:w="6246" w:type="dxa"/>
          </w:tcPr>
          <w:p w:rsidR="00562750" w:rsidRPr="001727CC" w:rsidRDefault="00562750" w:rsidP="00244FF9">
            <w:pPr>
              <w:tabs>
                <w:tab w:val="left" w:pos="0"/>
                <w:tab w:val="left" w:pos="567"/>
                <w:tab w:val="left" w:pos="3828"/>
              </w:tabs>
              <w:jc w:val="both"/>
              <w:rPr>
                <w:rFonts w:ascii="Arial" w:hAnsi="Arial" w:cs="Arial"/>
                <w:sz w:val="24"/>
                <w:szCs w:val="24"/>
              </w:rPr>
            </w:pPr>
            <w:r w:rsidRPr="001727CC">
              <w:rPr>
                <w:rFonts w:ascii="Arial" w:hAnsi="Arial" w:cs="Arial"/>
                <w:sz w:val="24"/>
                <w:szCs w:val="24"/>
              </w:rPr>
              <w:t>Managing countryside spaces</w:t>
            </w:r>
          </w:p>
        </w:tc>
        <w:tc>
          <w:tcPr>
            <w:tcW w:w="5670" w:type="dxa"/>
          </w:tcPr>
          <w:p w:rsidR="00562750" w:rsidRPr="001727CC" w:rsidRDefault="00562750" w:rsidP="001727CC">
            <w:pPr>
              <w:tabs>
                <w:tab w:val="left" w:pos="0"/>
                <w:tab w:val="left" w:pos="567"/>
                <w:tab w:val="left" w:pos="3828"/>
              </w:tabs>
              <w:jc w:val="both"/>
              <w:rPr>
                <w:rFonts w:ascii="Arial" w:hAnsi="Arial" w:cs="Arial"/>
                <w:sz w:val="24"/>
                <w:szCs w:val="24"/>
              </w:rPr>
            </w:pPr>
            <w:r w:rsidRPr="001727CC">
              <w:rPr>
                <w:rFonts w:ascii="Arial" w:hAnsi="Arial" w:cs="Arial"/>
                <w:sz w:val="24"/>
                <w:szCs w:val="24"/>
              </w:rPr>
              <w:t>National parks: global perspective</w:t>
            </w:r>
          </w:p>
        </w:tc>
      </w:tr>
      <w:tr w:rsidR="00562750" w:rsidTr="001A478B">
        <w:tc>
          <w:tcPr>
            <w:tcW w:w="14850" w:type="dxa"/>
            <w:gridSpan w:val="3"/>
          </w:tcPr>
          <w:p w:rsidR="00562750" w:rsidRPr="00562750" w:rsidRDefault="00562750" w:rsidP="00562750">
            <w:pPr>
              <w:tabs>
                <w:tab w:val="left" w:pos="0"/>
                <w:tab w:val="left" w:pos="567"/>
                <w:tab w:val="left" w:pos="3828"/>
              </w:tabs>
              <w:jc w:val="center"/>
              <w:rPr>
                <w:rFonts w:ascii="Arial" w:hAnsi="Arial" w:cs="Arial"/>
                <w:b/>
                <w:sz w:val="24"/>
                <w:szCs w:val="24"/>
              </w:rPr>
            </w:pPr>
            <w:r w:rsidRPr="00562750">
              <w:rPr>
                <w:rFonts w:ascii="Arial" w:hAnsi="Arial" w:cs="Arial"/>
                <w:b/>
                <w:sz w:val="24"/>
                <w:szCs w:val="24"/>
              </w:rPr>
              <w:t>TW3 NO LECTURES</w:t>
            </w:r>
          </w:p>
        </w:tc>
      </w:tr>
      <w:tr w:rsidR="00562750" w:rsidTr="003B3C83">
        <w:tc>
          <w:tcPr>
            <w:tcW w:w="14850" w:type="dxa"/>
            <w:gridSpan w:val="3"/>
          </w:tcPr>
          <w:p w:rsidR="00562750" w:rsidRPr="00562750" w:rsidRDefault="00CB1E09" w:rsidP="00562750">
            <w:pPr>
              <w:tabs>
                <w:tab w:val="left" w:pos="0"/>
                <w:tab w:val="left" w:pos="567"/>
                <w:tab w:val="left" w:pos="3828"/>
              </w:tabs>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2882265</wp:posOffset>
                      </wp:positionH>
                      <wp:positionV relativeFrom="paragraph">
                        <wp:posOffset>70485</wp:posOffset>
                      </wp:positionV>
                      <wp:extent cx="3143250" cy="1657350"/>
                      <wp:effectExtent l="19050" t="19050" r="723900" b="438150"/>
                      <wp:wrapNone/>
                      <wp:docPr id="20" name="Oval Callout 20"/>
                      <wp:cNvGraphicFramePr/>
                      <a:graphic xmlns:a="http://schemas.openxmlformats.org/drawingml/2006/main">
                        <a:graphicData uri="http://schemas.microsoft.com/office/word/2010/wordprocessingShape">
                          <wps:wsp>
                            <wps:cNvSpPr/>
                            <wps:spPr>
                              <a:xfrm>
                                <a:off x="0" y="0"/>
                                <a:ext cx="3143250" cy="1657350"/>
                              </a:xfrm>
                              <a:prstGeom prst="wedgeEllipseCallout">
                                <a:avLst>
                                  <a:gd name="adj1" fmla="val 72415"/>
                                  <a:gd name="adj2" fmla="val 7518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B1E09" w:rsidRPr="00CB1E09" w:rsidRDefault="00CB1E09" w:rsidP="00CB1E09">
                                  <w:pPr>
                                    <w:jc w:val="center"/>
                                    <w:rPr>
                                      <w:color w:val="000000" w:themeColor="text1"/>
                                      <w:sz w:val="32"/>
                                      <w:szCs w:val="32"/>
                                    </w:rPr>
                                  </w:pPr>
                                  <w:r w:rsidRPr="00CB1E09">
                                    <w:rPr>
                                      <w:color w:val="000000" w:themeColor="text1"/>
                                      <w:sz w:val="32"/>
                                      <w:szCs w:val="32"/>
                                    </w:rPr>
                                    <w:t>Draw</w:t>
                                  </w:r>
                                  <w:r>
                                    <w:rPr>
                                      <w:color w:val="000000" w:themeColor="text1"/>
                                      <w:sz w:val="32"/>
                                      <w:szCs w:val="32"/>
                                    </w:rPr>
                                    <w:t>ing</w:t>
                                  </w:r>
                                  <w:r w:rsidRPr="00CB1E09">
                                    <w:rPr>
                                      <w:color w:val="000000" w:themeColor="text1"/>
                                      <w:sz w:val="32"/>
                                      <w:szCs w:val="32"/>
                                    </w:rPr>
                                    <w:t xml:space="preserve"> on personal experiences and backgrounds </w:t>
                                  </w:r>
                                  <w:r>
                                    <w:rPr>
                                      <w:color w:val="000000" w:themeColor="text1"/>
                                      <w:sz w:val="32"/>
                                      <w:szCs w:val="32"/>
                                    </w:rPr>
                                    <w:t>in classroom debate</w:t>
                                  </w:r>
                                </w:p>
                                <w:p w:rsidR="00CB1E09" w:rsidRPr="00CB1E09" w:rsidRDefault="00CB1E09" w:rsidP="00CB1E09">
                                  <w:pPr>
                                    <w:jc w:val="center"/>
                                    <w:rPr>
                                      <w:color w:val="000000" w:themeColor="text1"/>
                                      <w:sz w:val="32"/>
                                      <w:szCs w:val="32"/>
                                    </w:rPr>
                                  </w:pPr>
                                  <w:r w:rsidRPr="00CB1E09">
                                    <w:rPr>
                                      <w:color w:val="000000" w:themeColor="text1"/>
                                      <w:sz w:val="32"/>
                                      <w:szCs w:val="32"/>
                                    </w:rPr>
                                    <w:t xml:space="preserve"> </w:t>
                                  </w:r>
                                </w:p>
                                <w:p w:rsidR="00CB1E09" w:rsidRDefault="00CB1E09" w:rsidP="00CB1E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20" o:spid="_x0000_s1040" type="#_x0000_t63" style="position:absolute;left:0;text-align:left;margin-left:226.95pt;margin-top:5.55pt;width:247.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" adj="26442,27040" fillcolor="#dbe5f1 [660]" strokecolor="#243f60 [1604]" strokeweight="2pt">
                      <v:textbox>
                        <w:txbxContent>
                          <w:p w:rsidR="00CB1E09" w:rsidRPr="00CB1E09" w:rsidRDefault="00CB1E09" w:rsidP="00CB1E09">
                            <w:pPr>
                              <w:jc w:val="center"/>
                              <w:rPr>
                                <w:color w:val="000000" w:themeColor="text1"/>
                                <w:sz w:val="32"/>
                                <w:szCs w:val="32"/>
                              </w:rPr>
                            </w:pPr>
                            <w:r w:rsidRPr="00CB1E09">
                              <w:rPr>
                                <w:color w:val="000000" w:themeColor="text1"/>
                                <w:sz w:val="32"/>
                                <w:szCs w:val="32"/>
                              </w:rPr>
                              <w:t>Draw</w:t>
                            </w:r>
                            <w:r>
                              <w:rPr>
                                <w:color w:val="000000" w:themeColor="text1"/>
                                <w:sz w:val="32"/>
                                <w:szCs w:val="32"/>
                              </w:rPr>
                              <w:t>ing</w:t>
                            </w:r>
                            <w:r w:rsidRPr="00CB1E09">
                              <w:rPr>
                                <w:color w:val="000000" w:themeColor="text1"/>
                                <w:sz w:val="32"/>
                                <w:szCs w:val="32"/>
                              </w:rPr>
                              <w:t xml:space="preserve"> on personal experiences and backgrounds </w:t>
                            </w:r>
                            <w:r>
                              <w:rPr>
                                <w:color w:val="000000" w:themeColor="text1"/>
                                <w:sz w:val="32"/>
                                <w:szCs w:val="32"/>
                              </w:rPr>
                              <w:t>in classroom debate</w:t>
                            </w:r>
                          </w:p>
                          <w:p w:rsidR="00CB1E09" w:rsidRPr="00CB1E09" w:rsidRDefault="00CB1E09" w:rsidP="00CB1E09">
                            <w:pPr>
                              <w:jc w:val="center"/>
                              <w:rPr>
                                <w:color w:val="000000" w:themeColor="text1"/>
                                <w:sz w:val="32"/>
                                <w:szCs w:val="32"/>
                              </w:rPr>
                            </w:pPr>
                            <w:r w:rsidRPr="00CB1E09">
                              <w:rPr>
                                <w:color w:val="000000" w:themeColor="text1"/>
                                <w:sz w:val="32"/>
                                <w:szCs w:val="32"/>
                              </w:rPr>
                              <w:t xml:space="preserve"> </w:t>
                            </w:r>
                          </w:p>
                          <w:p w:rsidR="00CB1E09" w:rsidRDefault="00CB1E09" w:rsidP="00CB1E09">
                            <w:pPr>
                              <w:jc w:val="center"/>
                            </w:pPr>
                          </w:p>
                        </w:txbxContent>
                      </v:textbox>
                    </v:shape>
                  </w:pict>
                </mc:Fallback>
              </mc:AlternateContent>
            </w:r>
            <w:r w:rsidR="00562750" w:rsidRPr="00562750">
              <w:rPr>
                <w:rFonts w:ascii="Arial" w:hAnsi="Arial" w:cs="Arial"/>
                <w:b/>
                <w:sz w:val="24"/>
                <w:szCs w:val="24"/>
              </w:rPr>
              <w:t>TW4 NO LECTURES</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TW5</w:t>
            </w:r>
          </w:p>
        </w:tc>
        <w:tc>
          <w:tcPr>
            <w:tcW w:w="6246" w:type="dxa"/>
          </w:tcPr>
          <w:p w:rsidR="00562750" w:rsidRPr="001727CC" w:rsidRDefault="00562750" w:rsidP="00570B4C">
            <w:pPr>
              <w:tabs>
                <w:tab w:val="left" w:pos="0"/>
                <w:tab w:val="left" w:pos="567"/>
                <w:tab w:val="left" w:pos="3828"/>
              </w:tabs>
              <w:jc w:val="both"/>
              <w:rPr>
                <w:rFonts w:ascii="Arial" w:hAnsi="Arial" w:cs="Arial"/>
                <w:sz w:val="24"/>
                <w:szCs w:val="24"/>
              </w:rPr>
            </w:pPr>
            <w:r w:rsidRPr="001727CC">
              <w:rPr>
                <w:rFonts w:ascii="Arial" w:hAnsi="Arial" w:cs="Arial"/>
                <w:sz w:val="24"/>
                <w:szCs w:val="24"/>
              </w:rPr>
              <w:t>Planning (and pro</w:t>
            </w:r>
            <w:r>
              <w:rPr>
                <w:rFonts w:ascii="Arial" w:hAnsi="Arial" w:cs="Arial"/>
                <w:sz w:val="24"/>
                <w:szCs w:val="24"/>
              </w:rPr>
              <w:t>tecting) the rural Environment</w:t>
            </w:r>
          </w:p>
        </w:tc>
        <w:tc>
          <w:tcPr>
            <w:tcW w:w="5670" w:type="dxa"/>
          </w:tcPr>
          <w:p w:rsidR="00562750" w:rsidRPr="001727CC" w:rsidRDefault="00562750" w:rsidP="001727CC">
            <w:pPr>
              <w:tabs>
                <w:tab w:val="left" w:pos="0"/>
                <w:tab w:val="left" w:pos="567"/>
                <w:tab w:val="left" w:pos="3828"/>
              </w:tabs>
              <w:jc w:val="both"/>
              <w:rPr>
                <w:rFonts w:ascii="Arial" w:hAnsi="Arial" w:cs="Arial"/>
                <w:sz w:val="24"/>
                <w:szCs w:val="24"/>
              </w:rPr>
            </w:pPr>
            <w:r w:rsidRPr="001727CC">
              <w:rPr>
                <w:rFonts w:ascii="Arial" w:hAnsi="Arial" w:cs="Arial"/>
                <w:sz w:val="24"/>
                <w:szCs w:val="24"/>
              </w:rPr>
              <w:t>To plan or not to plan?</w:t>
            </w:r>
          </w:p>
          <w:p w:rsidR="00562750" w:rsidRPr="001727CC" w:rsidRDefault="00562750" w:rsidP="00244FF9">
            <w:pPr>
              <w:tabs>
                <w:tab w:val="left" w:pos="0"/>
                <w:tab w:val="left" w:pos="567"/>
                <w:tab w:val="left" w:pos="3828"/>
              </w:tabs>
              <w:jc w:val="both"/>
              <w:rPr>
                <w:rFonts w:ascii="Arial" w:hAnsi="Arial" w:cs="Arial"/>
                <w:sz w:val="24"/>
                <w:szCs w:val="24"/>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TW6</w:t>
            </w:r>
          </w:p>
        </w:tc>
        <w:tc>
          <w:tcPr>
            <w:tcW w:w="6246" w:type="dxa"/>
          </w:tcPr>
          <w:p w:rsidR="00562750" w:rsidRPr="001727CC" w:rsidRDefault="00562750" w:rsidP="00570B4C">
            <w:pPr>
              <w:tabs>
                <w:tab w:val="left" w:pos="0"/>
                <w:tab w:val="left" w:pos="567"/>
                <w:tab w:val="left" w:pos="3828"/>
              </w:tabs>
              <w:jc w:val="both"/>
              <w:rPr>
                <w:rFonts w:ascii="Arial" w:hAnsi="Arial" w:cs="Arial"/>
                <w:sz w:val="24"/>
                <w:szCs w:val="24"/>
              </w:rPr>
            </w:pPr>
            <w:r w:rsidRPr="001727CC">
              <w:rPr>
                <w:rFonts w:ascii="Arial" w:hAnsi="Arial" w:cs="Arial"/>
                <w:sz w:val="24"/>
                <w:szCs w:val="24"/>
              </w:rPr>
              <w:t>ENRICHMENT WEEK</w:t>
            </w:r>
          </w:p>
        </w:tc>
        <w:tc>
          <w:tcPr>
            <w:tcW w:w="5670" w:type="dxa"/>
          </w:tcPr>
          <w:p w:rsidR="00562750" w:rsidRPr="001727CC" w:rsidRDefault="00562750" w:rsidP="00244FF9">
            <w:pPr>
              <w:tabs>
                <w:tab w:val="left" w:pos="0"/>
                <w:tab w:val="left" w:pos="567"/>
                <w:tab w:val="left" w:pos="3828"/>
              </w:tabs>
              <w:jc w:val="both"/>
              <w:rPr>
                <w:rFonts w:ascii="Arial" w:hAnsi="Arial" w:cs="Arial"/>
                <w:sz w:val="24"/>
                <w:szCs w:val="24"/>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TW7</w:t>
            </w:r>
          </w:p>
        </w:tc>
        <w:tc>
          <w:tcPr>
            <w:tcW w:w="6246" w:type="dxa"/>
          </w:tcPr>
          <w:p w:rsidR="00562750" w:rsidRPr="00562750" w:rsidRDefault="00562750" w:rsidP="001727CC">
            <w:pPr>
              <w:tabs>
                <w:tab w:val="left" w:pos="0"/>
                <w:tab w:val="left" w:pos="567"/>
                <w:tab w:val="left" w:pos="3828"/>
              </w:tabs>
              <w:jc w:val="both"/>
              <w:rPr>
                <w:rFonts w:ascii="Arial" w:hAnsi="Arial" w:cs="Arial"/>
                <w:sz w:val="24"/>
                <w:szCs w:val="24"/>
              </w:rPr>
            </w:pPr>
            <w:r w:rsidRPr="00562750">
              <w:rPr>
                <w:rFonts w:ascii="Arial" w:hAnsi="Arial" w:cs="Arial"/>
                <w:sz w:val="24"/>
                <w:szCs w:val="24"/>
              </w:rPr>
              <w:t>Governing  in the rural: power and position</w:t>
            </w:r>
          </w:p>
          <w:p w:rsidR="00562750" w:rsidRPr="00562750" w:rsidRDefault="00562750" w:rsidP="00CC7D20">
            <w:pPr>
              <w:tabs>
                <w:tab w:val="left" w:pos="0"/>
                <w:tab w:val="left" w:pos="567"/>
                <w:tab w:val="left" w:pos="3828"/>
              </w:tabs>
              <w:jc w:val="both"/>
              <w:rPr>
                <w:rFonts w:ascii="Arial" w:hAnsi="Arial" w:cs="Arial"/>
                <w:sz w:val="24"/>
                <w:szCs w:val="24"/>
              </w:rPr>
            </w:pPr>
          </w:p>
        </w:tc>
        <w:tc>
          <w:tcPr>
            <w:tcW w:w="5670" w:type="dxa"/>
          </w:tcPr>
          <w:p w:rsidR="00562750" w:rsidRPr="00562750" w:rsidRDefault="00562750" w:rsidP="001727CC">
            <w:pPr>
              <w:tabs>
                <w:tab w:val="left" w:pos="0"/>
                <w:tab w:val="left" w:pos="567"/>
                <w:tab w:val="left" w:pos="3828"/>
              </w:tabs>
              <w:jc w:val="both"/>
              <w:rPr>
                <w:rFonts w:ascii="Arial" w:hAnsi="Arial" w:cs="Arial"/>
                <w:sz w:val="24"/>
                <w:szCs w:val="24"/>
              </w:rPr>
            </w:pPr>
            <w:r w:rsidRPr="00562750">
              <w:rPr>
                <w:rFonts w:ascii="Arial" w:hAnsi="Arial" w:cs="Arial"/>
                <w:sz w:val="24"/>
                <w:szCs w:val="24"/>
              </w:rPr>
              <w:t xml:space="preserve">Historical perspective of power and change </w:t>
            </w:r>
          </w:p>
          <w:p w:rsidR="00562750" w:rsidRPr="00562750" w:rsidRDefault="00562750" w:rsidP="00244FF9">
            <w:pPr>
              <w:tabs>
                <w:tab w:val="left" w:pos="0"/>
                <w:tab w:val="left" w:pos="567"/>
                <w:tab w:val="left" w:pos="3828"/>
              </w:tabs>
              <w:jc w:val="both"/>
              <w:rPr>
                <w:rFonts w:ascii="Arial" w:hAnsi="Arial" w:cs="Arial"/>
                <w:sz w:val="24"/>
                <w:szCs w:val="24"/>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TW8</w:t>
            </w:r>
          </w:p>
        </w:tc>
        <w:tc>
          <w:tcPr>
            <w:tcW w:w="6246" w:type="dxa"/>
          </w:tcPr>
          <w:p w:rsidR="00562750" w:rsidRPr="00562750" w:rsidRDefault="00562750" w:rsidP="001727CC">
            <w:pPr>
              <w:tabs>
                <w:tab w:val="left" w:pos="0"/>
                <w:tab w:val="left" w:pos="567"/>
                <w:tab w:val="left" w:pos="3828"/>
              </w:tabs>
              <w:jc w:val="both"/>
              <w:rPr>
                <w:rFonts w:ascii="Arial" w:hAnsi="Arial" w:cs="Arial"/>
                <w:sz w:val="24"/>
                <w:szCs w:val="24"/>
              </w:rPr>
            </w:pPr>
            <w:r w:rsidRPr="00562750">
              <w:rPr>
                <w:rFonts w:ascii="Arial" w:hAnsi="Arial" w:cs="Arial"/>
                <w:sz w:val="24"/>
                <w:szCs w:val="24"/>
              </w:rPr>
              <w:t xml:space="preserve">Power and conflicts </w:t>
            </w:r>
          </w:p>
          <w:p w:rsidR="00562750" w:rsidRPr="00562750" w:rsidRDefault="00562750" w:rsidP="00CC7D20">
            <w:pPr>
              <w:tabs>
                <w:tab w:val="left" w:pos="0"/>
                <w:tab w:val="left" w:pos="567"/>
                <w:tab w:val="left" w:pos="3828"/>
              </w:tabs>
              <w:jc w:val="both"/>
              <w:rPr>
                <w:rFonts w:ascii="Arial" w:hAnsi="Arial" w:cs="Arial"/>
                <w:sz w:val="24"/>
                <w:szCs w:val="24"/>
              </w:rPr>
            </w:pPr>
          </w:p>
        </w:tc>
        <w:tc>
          <w:tcPr>
            <w:tcW w:w="5670" w:type="dxa"/>
          </w:tcPr>
          <w:p w:rsidR="00562750" w:rsidRPr="00562750" w:rsidRDefault="00562750" w:rsidP="001727CC">
            <w:pPr>
              <w:tabs>
                <w:tab w:val="left" w:pos="0"/>
                <w:tab w:val="left" w:pos="567"/>
                <w:tab w:val="left" w:pos="3828"/>
              </w:tabs>
              <w:jc w:val="both"/>
              <w:rPr>
                <w:rFonts w:ascii="Arial" w:hAnsi="Arial" w:cs="Arial"/>
                <w:sz w:val="24"/>
                <w:szCs w:val="24"/>
              </w:rPr>
            </w:pPr>
            <w:r w:rsidRPr="00562750">
              <w:rPr>
                <w:rFonts w:ascii="Arial" w:hAnsi="Arial" w:cs="Arial"/>
                <w:sz w:val="24"/>
                <w:szCs w:val="24"/>
              </w:rPr>
              <w:t>Rural conflicts</w:t>
            </w:r>
          </w:p>
          <w:p w:rsidR="00562750" w:rsidRPr="00562750" w:rsidRDefault="00562750" w:rsidP="00244FF9">
            <w:pPr>
              <w:tabs>
                <w:tab w:val="left" w:pos="0"/>
                <w:tab w:val="left" w:pos="567"/>
                <w:tab w:val="left" w:pos="3828"/>
              </w:tabs>
              <w:jc w:val="both"/>
              <w:rPr>
                <w:rFonts w:ascii="Arial" w:hAnsi="Arial" w:cs="Arial"/>
                <w:sz w:val="24"/>
                <w:szCs w:val="24"/>
              </w:rPr>
            </w:pP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TW9</w:t>
            </w:r>
          </w:p>
        </w:tc>
        <w:tc>
          <w:tcPr>
            <w:tcW w:w="6246" w:type="dxa"/>
          </w:tcPr>
          <w:p w:rsidR="00562750" w:rsidRPr="00CB1E09" w:rsidRDefault="00562750" w:rsidP="001727CC">
            <w:pPr>
              <w:tabs>
                <w:tab w:val="left" w:pos="0"/>
                <w:tab w:val="left" w:pos="567"/>
                <w:tab w:val="left" w:pos="3828"/>
              </w:tabs>
              <w:jc w:val="both"/>
              <w:rPr>
                <w:rFonts w:ascii="Arial" w:hAnsi="Arial" w:cs="Arial"/>
                <w:sz w:val="24"/>
                <w:szCs w:val="24"/>
                <w:highlight w:val="yellow"/>
              </w:rPr>
            </w:pPr>
            <w:r w:rsidRPr="00CB1E09">
              <w:rPr>
                <w:rFonts w:ascii="Arial" w:hAnsi="Arial" w:cs="Arial"/>
                <w:sz w:val="24"/>
                <w:szCs w:val="24"/>
                <w:highlight w:val="yellow"/>
              </w:rPr>
              <w:t xml:space="preserve">Fits, misfits and conflicts: excluded </w:t>
            </w:r>
            <w:proofErr w:type="spellStart"/>
            <w:r w:rsidRPr="00CB1E09">
              <w:rPr>
                <w:rFonts w:ascii="Arial" w:hAnsi="Arial" w:cs="Arial"/>
                <w:sz w:val="24"/>
                <w:szCs w:val="24"/>
                <w:highlight w:val="yellow"/>
              </w:rPr>
              <w:t>ruralities</w:t>
            </w:r>
            <w:proofErr w:type="spellEnd"/>
          </w:p>
        </w:tc>
        <w:tc>
          <w:tcPr>
            <w:tcW w:w="5670" w:type="dxa"/>
          </w:tcPr>
          <w:p w:rsidR="00562750" w:rsidRPr="00CB1E09" w:rsidRDefault="00562750" w:rsidP="001727CC">
            <w:pPr>
              <w:tabs>
                <w:tab w:val="left" w:pos="0"/>
                <w:tab w:val="left" w:pos="567"/>
                <w:tab w:val="left" w:pos="3828"/>
              </w:tabs>
              <w:jc w:val="both"/>
              <w:rPr>
                <w:rFonts w:ascii="Arial" w:hAnsi="Arial" w:cs="Arial"/>
                <w:sz w:val="24"/>
                <w:szCs w:val="24"/>
                <w:highlight w:val="yellow"/>
              </w:rPr>
            </w:pPr>
            <w:r w:rsidRPr="00CB1E09">
              <w:rPr>
                <w:rFonts w:ascii="Arial" w:hAnsi="Arial" w:cs="Arial"/>
                <w:sz w:val="24"/>
                <w:szCs w:val="24"/>
                <w:highlight w:val="yellow"/>
              </w:rPr>
              <w:t xml:space="preserve">Multiple </w:t>
            </w:r>
            <w:proofErr w:type="spellStart"/>
            <w:r w:rsidRPr="00CB1E09">
              <w:rPr>
                <w:rFonts w:ascii="Arial" w:hAnsi="Arial" w:cs="Arial"/>
                <w:sz w:val="24"/>
                <w:szCs w:val="24"/>
                <w:highlight w:val="yellow"/>
              </w:rPr>
              <w:t>ruralities</w:t>
            </w:r>
            <w:proofErr w:type="spellEnd"/>
            <w:r w:rsidR="00CB1E09" w:rsidRPr="00CB1E09">
              <w:rPr>
                <w:rFonts w:ascii="Arial" w:hAnsi="Arial" w:cs="Arial"/>
                <w:sz w:val="24"/>
                <w:szCs w:val="24"/>
                <w:highlight w:val="yellow"/>
              </w:rPr>
              <w:t xml:space="preserve">: personal reflections on belonging and (in)(ex) </w:t>
            </w:r>
            <w:proofErr w:type="spellStart"/>
            <w:r w:rsidR="00CB1E09" w:rsidRPr="00CB1E09">
              <w:rPr>
                <w:rFonts w:ascii="Arial" w:hAnsi="Arial" w:cs="Arial"/>
                <w:sz w:val="24"/>
                <w:szCs w:val="24"/>
                <w:highlight w:val="yellow"/>
              </w:rPr>
              <w:t>clsuion</w:t>
            </w:r>
            <w:proofErr w:type="spellEnd"/>
            <w:r w:rsidR="00CB1E09" w:rsidRPr="00CB1E09">
              <w:rPr>
                <w:rFonts w:ascii="Arial" w:hAnsi="Arial" w:cs="Arial"/>
                <w:sz w:val="24"/>
                <w:szCs w:val="24"/>
                <w:highlight w:val="yellow"/>
              </w:rPr>
              <w:t xml:space="preserve"> </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TW10</w:t>
            </w:r>
          </w:p>
        </w:tc>
        <w:tc>
          <w:tcPr>
            <w:tcW w:w="6246" w:type="dxa"/>
          </w:tcPr>
          <w:p w:rsidR="00562750" w:rsidRPr="00562750" w:rsidRDefault="00562750" w:rsidP="001727CC">
            <w:pPr>
              <w:tabs>
                <w:tab w:val="left" w:pos="0"/>
                <w:tab w:val="left" w:pos="567"/>
                <w:tab w:val="left" w:pos="3828"/>
              </w:tabs>
              <w:jc w:val="both"/>
              <w:rPr>
                <w:rFonts w:ascii="Arial" w:hAnsi="Arial" w:cs="Arial"/>
                <w:sz w:val="24"/>
                <w:szCs w:val="24"/>
              </w:rPr>
            </w:pPr>
            <w:r w:rsidRPr="00562750">
              <w:rPr>
                <w:rFonts w:ascii="Arial" w:hAnsi="Arial" w:cs="Arial"/>
                <w:sz w:val="24"/>
                <w:szCs w:val="24"/>
              </w:rPr>
              <w:t>Thinking again about the rural and its geographies</w:t>
            </w:r>
          </w:p>
        </w:tc>
        <w:tc>
          <w:tcPr>
            <w:tcW w:w="5670" w:type="dxa"/>
          </w:tcPr>
          <w:p w:rsidR="00562750" w:rsidRPr="00562750" w:rsidRDefault="00562750" w:rsidP="00244FF9">
            <w:pPr>
              <w:tabs>
                <w:tab w:val="left" w:pos="0"/>
                <w:tab w:val="left" w:pos="567"/>
                <w:tab w:val="left" w:pos="3828"/>
              </w:tabs>
              <w:jc w:val="both"/>
              <w:rPr>
                <w:rFonts w:ascii="Arial" w:hAnsi="Arial" w:cs="Arial"/>
                <w:sz w:val="24"/>
                <w:szCs w:val="24"/>
              </w:rPr>
            </w:pPr>
            <w:r w:rsidRPr="00405C97">
              <w:rPr>
                <w:rFonts w:ascii="Arial" w:hAnsi="Arial" w:cs="Arial"/>
                <w:sz w:val="24"/>
                <w:szCs w:val="24"/>
                <w:highlight w:val="yellow"/>
              </w:rPr>
              <w:t>Formative feedback on presentations</w:t>
            </w:r>
            <w:r w:rsidRPr="00562750">
              <w:rPr>
                <w:rFonts w:ascii="Arial" w:hAnsi="Arial" w:cs="Arial"/>
                <w:sz w:val="24"/>
                <w:szCs w:val="24"/>
              </w:rPr>
              <w:t xml:space="preserve"> </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TW11</w:t>
            </w:r>
          </w:p>
        </w:tc>
        <w:tc>
          <w:tcPr>
            <w:tcW w:w="6246" w:type="dxa"/>
          </w:tcPr>
          <w:p w:rsidR="00562750" w:rsidRPr="00562750" w:rsidRDefault="00562750" w:rsidP="00244FF9">
            <w:pPr>
              <w:tabs>
                <w:tab w:val="left" w:pos="0"/>
                <w:tab w:val="left" w:pos="567"/>
                <w:tab w:val="left" w:pos="3828"/>
              </w:tabs>
              <w:jc w:val="both"/>
              <w:rPr>
                <w:rFonts w:ascii="Arial" w:hAnsi="Arial" w:cs="Arial"/>
                <w:sz w:val="24"/>
                <w:szCs w:val="24"/>
              </w:rPr>
            </w:pPr>
            <w:r w:rsidRPr="00562750">
              <w:rPr>
                <w:rFonts w:ascii="Arial" w:hAnsi="Arial" w:cs="Arial"/>
                <w:sz w:val="24"/>
                <w:szCs w:val="24"/>
              </w:rPr>
              <w:t>Oral presentations</w:t>
            </w:r>
          </w:p>
        </w:tc>
        <w:tc>
          <w:tcPr>
            <w:tcW w:w="5670" w:type="dxa"/>
          </w:tcPr>
          <w:p w:rsidR="00562750" w:rsidRPr="00562750" w:rsidRDefault="00562750" w:rsidP="00244FF9">
            <w:pPr>
              <w:tabs>
                <w:tab w:val="left" w:pos="0"/>
                <w:tab w:val="left" w:pos="567"/>
                <w:tab w:val="left" w:pos="3828"/>
              </w:tabs>
              <w:jc w:val="both"/>
              <w:rPr>
                <w:rFonts w:ascii="Arial" w:hAnsi="Arial" w:cs="Arial"/>
                <w:sz w:val="24"/>
                <w:szCs w:val="24"/>
              </w:rPr>
            </w:pPr>
            <w:r w:rsidRPr="00562750">
              <w:rPr>
                <w:rFonts w:ascii="Arial" w:hAnsi="Arial" w:cs="Arial"/>
                <w:sz w:val="24"/>
                <w:szCs w:val="24"/>
              </w:rPr>
              <w:t>Oral presentations</w:t>
            </w:r>
          </w:p>
        </w:tc>
      </w:tr>
      <w:tr w:rsidR="00562750" w:rsidTr="00562750">
        <w:tc>
          <w:tcPr>
            <w:tcW w:w="2934" w:type="dxa"/>
          </w:tcPr>
          <w:p w:rsidR="00562750" w:rsidRDefault="00562750" w:rsidP="00244FF9">
            <w:pPr>
              <w:tabs>
                <w:tab w:val="left" w:pos="0"/>
                <w:tab w:val="left" w:pos="567"/>
                <w:tab w:val="left" w:pos="3828"/>
              </w:tabs>
              <w:jc w:val="both"/>
              <w:rPr>
                <w:rFonts w:ascii="Arial" w:hAnsi="Arial" w:cs="Arial"/>
                <w:b/>
                <w:sz w:val="24"/>
                <w:szCs w:val="24"/>
              </w:rPr>
            </w:pPr>
            <w:r>
              <w:rPr>
                <w:rFonts w:ascii="Arial" w:hAnsi="Arial" w:cs="Arial"/>
                <w:b/>
                <w:sz w:val="24"/>
                <w:szCs w:val="24"/>
              </w:rPr>
              <w:t>TW12</w:t>
            </w:r>
          </w:p>
        </w:tc>
        <w:tc>
          <w:tcPr>
            <w:tcW w:w="6246" w:type="dxa"/>
          </w:tcPr>
          <w:p w:rsidR="00562750" w:rsidRPr="00562750" w:rsidRDefault="00562750" w:rsidP="00244FF9">
            <w:pPr>
              <w:tabs>
                <w:tab w:val="left" w:pos="0"/>
                <w:tab w:val="left" w:pos="567"/>
                <w:tab w:val="left" w:pos="3828"/>
              </w:tabs>
              <w:jc w:val="both"/>
              <w:rPr>
                <w:rFonts w:ascii="Arial" w:hAnsi="Arial" w:cs="Arial"/>
                <w:sz w:val="24"/>
                <w:szCs w:val="24"/>
              </w:rPr>
            </w:pPr>
            <w:r w:rsidRPr="00562750">
              <w:rPr>
                <w:rFonts w:ascii="Arial" w:hAnsi="Arial" w:cs="Arial"/>
                <w:sz w:val="24"/>
                <w:szCs w:val="24"/>
              </w:rPr>
              <w:t>Oral presentations</w:t>
            </w:r>
          </w:p>
        </w:tc>
        <w:tc>
          <w:tcPr>
            <w:tcW w:w="5670" w:type="dxa"/>
          </w:tcPr>
          <w:p w:rsidR="00562750" w:rsidRPr="00562750" w:rsidRDefault="00562750" w:rsidP="00244FF9">
            <w:pPr>
              <w:tabs>
                <w:tab w:val="left" w:pos="0"/>
                <w:tab w:val="left" w:pos="567"/>
                <w:tab w:val="left" w:pos="3828"/>
              </w:tabs>
              <w:jc w:val="both"/>
              <w:rPr>
                <w:rFonts w:ascii="Arial" w:hAnsi="Arial" w:cs="Arial"/>
                <w:sz w:val="24"/>
                <w:szCs w:val="24"/>
              </w:rPr>
            </w:pPr>
            <w:r w:rsidRPr="00562750">
              <w:rPr>
                <w:rFonts w:ascii="Arial" w:hAnsi="Arial" w:cs="Arial"/>
                <w:sz w:val="24"/>
                <w:szCs w:val="24"/>
              </w:rPr>
              <w:t>Oral presentations</w:t>
            </w:r>
          </w:p>
        </w:tc>
      </w:tr>
      <w:tr w:rsidR="00562750" w:rsidTr="00EB12A6">
        <w:tc>
          <w:tcPr>
            <w:tcW w:w="14850" w:type="dxa"/>
            <w:gridSpan w:val="3"/>
          </w:tcPr>
          <w:p w:rsidR="00562750" w:rsidRDefault="00562750" w:rsidP="00562750">
            <w:pPr>
              <w:tabs>
                <w:tab w:val="left" w:pos="0"/>
                <w:tab w:val="left" w:pos="567"/>
                <w:tab w:val="left" w:pos="3828"/>
              </w:tabs>
              <w:jc w:val="center"/>
              <w:rPr>
                <w:rFonts w:ascii="Arial" w:hAnsi="Arial" w:cs="Arial"/>
                <w:b/>
                <w:sz w:val="24"/>
                <w:szCs w:val="24"/>
              </w:rPr>
            </w:pPr>
            <w:r>
              <w:rPr>
                <w:rFonts w:ascii="Arial" w:hAnsi="Arial" w:cs="Arial"/>
                <w:b/>
                <w:sz w:val="24"/>
                <w:szCs w:val="24"/>
              </w:rPr>
              <w:t>REVISION WEEK</w:t>
            </w:r>
          </w:p>
        </w:tc>
      </w:tr>
    </w:tbl>
    <w:p w:rsidR="00570B4C" w:rsidRPr="00945C5D" w:rsidRDefault="00570B4C" w:rsidP="00F54530">
      <w:pPr>
        <w:tabs>
          <w:tab w:val="left" w:pos="0"/>
          <w:tab w:val="left" w:pos="567"/>
          <w:tab w:val="left" w:pos="3828"/>
        </w:tabs>
        <w:jc w:val="both"/>
        <w:rPr>
          <w:rFonts w:ascii="Arial" w:hAnsi="Arial" w:cs="Arial"/>
          <w:b/>
          <w:sz w:val="24"/>
          <w:szCs w:val="24"/>
        </w:rPr>
      </w:pPr>
    </w:p>
    <w:p w:rsidR="0009699D" w:rsidRDefault="0009699D" w:rsidP="00F54530">
      <w:pPr>
        <w:tabs>
          <w:tab w:val="left" w:pos="0"/>
          <w:tab w:val="left" w:pos="567"/>
          <w:tab w:val="left" w:pos="3828"/>
        </w:tabs>
        <w:jc w:val="both"/>
        <w:rPr>
          <w:rFonts w:ascii="Arial" w:hAnsi="Arial" w:cs="Arial"/>
          <w:b/>
          <w:sz w:val="24"/>
          <w:szCs w:val="24"/>
        </w:rPr>
      </w:pPr>
    </w:p>
    <w:p w:rsidR="001129EA" w:rsidRDefault="001129EA" w:rsidP="00F54530">
      <w:pPr>
        <w:tabs>
          <w:tab w:val="left" w:pos="0"/>
          <w:tab w:val="left" w:pos="567"/>
          <w:tab w:val="left" w:pos="3828"/>
        </w:tabs>
        <w:jc w:val="both"/>
        <w:rPr>
          <w:rFonts w:ascii="Arial" w:hAnsi="Arial" w:cs="Arial"/>
          <w:b/>
          <w:sz w:val="24"/>
          <w:szCs w:val="24"/>
        </w:rPr>
      </w:pPr>
    </w:p>
    <w:p w:rsidR="001129EA" w:rsidRPr="00945C5D" w:rsidRDefault="001129EA" w:rsidP="00F54530">
      <w:pPr>
        <w:tabs>
          <w:tab w:val="left" w:pos="0"/>
          <w:tab w:val="left" w:pos="567"/>
          <w:tab w:val="left" w:pos="3828"/>
        </w:tabs>
        <w:jc w:val="both"/>
        <w:rPr>
          <w:rFonts w:ascii="Arial" w:hAnsi="Arial" w:cs="Arial"/>
          <w:b/>
          <w:sz w:val="24"/>
          <w:szCs w:val="24"/>
        </w:rPr>
        <w:sectPr w:rsidR="001129EA" w:rsidRPr="00945C5D" w:rsidSect="001129EA">
          <w:pgSz w:w="16840" w:h="11907" w:orient="landscape" w:code="9"/>
          <w:pgMar w:top="1361" w:right="1191" w:bottom="1361" w:left="1191" w:header="720" w:footer="720" w:gutter="0"/>
          <w:cols w:space="720"/>
          <w:docGrid w:linePitch="272"/>
        </w:sectPr>
      </w:pPr>
    </w:p>
    <w:p w:rsidR="00967930" w:rsidRPr="00945C5D" w:rsidRDefault="00967930" w:rsidP="00967930">
      <w:pPr>
        <w:tabs>
          <w:tab w:val="left" w:pos="0"/>
          <w:tab w:val="left" w:pos="567"/>
          <w:tab w:val="left" w:pos="3828"/>
        </w:tabs>
        <w:jc w:val="both"/>
        <w:rPr>
          <w:rFonts w:ascii="Arial" w:hAnsi="Arial" w:cs="Arial"/>
          <w:b/>
          <w:sz w:val="24"/>
          <w:szCs w:val="24"/>
        </w:rPr>
      </w:pPr>
      <w:r w:rsidRPr="00945C5D">
        <w:rPr>
          <w:rFonts w:ascii="Arial" w:hAnsi="Arial" w:cs="Arial"/>
          <w:b/>
          <w:sz w:val="24"/>
          <w:szCs w:val="24"/>
        </w:rPr>
        <w:lastRenderedPageBreak/>
        <w:t>5</w:t>
      </w:r>
      <w:r w:rsidRPr="00945C5D">
        <w:rPr>
          <w:rFonts w:ascii="Arial" w:hAnsi="Arial" w:cs="Arial"/>
          <w:b/>
          <w:sz w:val="24"/>
          <w:szCs w:val="24"/>
        </w:rPr>
        <w:tab/>
        <w:t>Seminar programme</w:t>
      </w:r>
    </w:p>
    <w:p w:rsidR="00967930" w:rsidRPr="00945C5D" w:rsidRDefault="00967930" w:rsidP="00967930">
      <w:pPr>
        <w:tabs>
          <w:tab w:val="left" w:pos="0"/>
        </w:tabs>
        <w:rPr>
          <w:rFonts w:ascii="Arial" w:hAnsi="Arial" w:cs="Arial"/>
          <w:sz w:val="24"/>
          <w:szCs w:val="24"/>
        </w:rPr>
      </w:pPr>
    </w:p>
    <w:p w:rsidR="00967930" w:rsidRPr="00945C5D" w:rsidRDefault="00CA64F1" w:rsidP="00967930">
      <w:pPr>
        <w:tabs>
          <w:tab w:val="left" w:pos="0"/>
        </w:tabs>
        <w:rPr>
          <w:rFonts w:ascii="Arial" w:hAnsi="Arial" w:cs="Arial"/>
          <w:sz w:val="24"/>
          <w:szCs w:val="24"/>
        </w:rPr>
      </w:pPr>
      <w:r w:rsidRPr="00945C5D">
        <w:rPr>
          <w:rFonts w:ascii="Arial" w:hAnsi="Arial" w:cs="Arial"/>
          <w:sz w:val="24"/>
          <w:szCs w:val="24"/>
        </w:rPr>
        <w:t xml:space="preserve">Seminars occur for one hour </w:t>
      </w:r>
      <w:r w:rsidR="00F54530" w:rsidRPr="00945C5D">
        <w:rPr>
          <w:rFonts w:ascii="Arial" w:hAnsi="Arial" w:cs="Arial"/>
          <w:sz w:val="24"/>
          <w:szCs w:val="24"/>
        </w:rPr>
        <w:t xml:space="preserve">after the lecture </w:t>
      </w:r>
      <w:r w:rsidR="00D865A6" w:rsidRPr="00945C5D">
        <w:rPr>
          <w:rFonts w:ascii="Arial" w:hAnsi="Arial" w:cs="Arial"/>
          <w:sz w:val="24"/>
          <w:szCs w:val="24"/>
        </w:rPr>
        <w:t>and are indicated in the modul</w:t>
      </w:r>
      <w:r w:rsidR="004D0A2D" w:rsidRPr="00945C5D">
        <w:rPr>
          <w:rFonts w:ascii="Arial" w:hAnsi="Arial" w:cs="Arial"/>
          <w:sz w:val="24"/>
          <w:szCs w:val="24"/>
        </w:rPr>
        <w:t xml:space="preserve">e </w:t>
      </w:r>
      <w:r w:rsidRPr="00945C5D">
        <w:rPr>
          <w:rFonts w:ascii="Arial" w:hAnsi="Arial" w:cs="Arial"/>
          <w:sz w:val="24"/>
          <w:szCs w:val="24"/>
        </w:rPr>
        <w:t>timetable above.</w:t>
      </w:r>
    </w:p>
    <w:p w:rsidR="00CA64F1" w:rsidRPr="00945C5D" w:rsidRDefault="00CA64F1" w:rsidP="00967930">
      <w:pPr>
        <w:tabs>
          <w:tab w:val="left" w:pos="0"/>
        </w:tabs>
        <w:rPr>
          <w:rFonts w:ascii="Arial" w:hAnsi="Arial" w:cs="Arial"/>
          <w:sz w:val="24"/>
          <w:szCs w:val="24"/>
        </w:rPr>
      </w:pPr>
    </w:p>
    <w:p w:rsidR="0009699D" w:rsidRPr="00945C5D" w:rsidRDefault="0009699D" w:rsidP="00967930">
      <w:pPr>
        <w:tabs>
          <w:tab w:val="left" w:pos="0"/>
        </w:tabs>
        <w:rPr>
          <w:rFonts w:ascii="Arial" w:hAnsi="Arial" w:cs="Arial"/>
          <w:sz w:val="24"/>
          <w:szCs w:val="24"/>
        </w:rPr>
      </w:pPr>
    </w:p>
    <w:p w:rsidR="00967930" w:rsidRPr="00945C5D" w:rsidRDefault="00967930" w:rsidP="00967930">
      <w:pPr>
        <w:tabs>
          <w:tab w:val="left" w:pos="0"/>
        </w:tabs>
        <w:rPr>
          <w:rFonts w:ascii="Arial" w:hAnsi="Arial" w:cs="Arial"/>
          <w:b/>
          <w:sz w:val="24"/>
          <w:szCs w:val="24"/>
        </w:rPr>
      </w:pPr>
      <w:r w:rsidRPr="00945C5D">
        <w:rPr>
          <w:rFonts w:ascii="Arial" w:hAnsi="Arial" w:cs="Arial"/>
          <w:b/>
          <w:sz w:val="24"/>
          <w:szCs w:val="24"/>
        </w:rPr>
        <w:t>6</w:t>
      </w:r>
      <w:r w:rsidRPr="00945C5D">
        <w:rPr>
          <w:rFonts w:ascii="Arial" w:hAnsi="Arial" w:cs="Arial"/>
          <w:b/>
          <w:sz w:val="24"/>
          <w:szCs w:val="24"/>
        </w:rPr>
        <w:tab/>
        <w:t>Assessment</w:t>
      </w:r>
    </w:p>
    <w:p w:rsidR="00161DED" w:rsidRPr="00945C5D" w:rsidRDefault="00161DED" w:rsidP="00967930">
      <w:pPr>
        <w:tabs>
          <w:tab w:val="left" w:pos="0"/>
        </w:tabs>
        <w:rPr>
          <w:rFonts w:ascii="Arial" w:hAnsi="Arial" w:cs="Arial"/>
          <w:b/>
          <w:sz w:val="24"/>
          <w:szCs w:val="24"/>
        </w:rPr>
      </w:pPr>
    </w:p>
    <w:p w:rsidR="00967930" w:rsidRPr="00945C5D" w:rsidRDefault="00967930" w:rsidP="00967930">
      <w:pPr>
        <w:tabs>
          <w:tab w:val="left" w:pos="0"/>
        </w:tabs>
        <w:rPr>
          <w:rFonts w:ascii="Arial" w:hAnsi="Arial" w:cs="Arial"/>
          <w:b/>
          <w:sz w:val="24"/>
          <w:szCs w:val="24"/>
        </w:rPr>
      </w:pPr>
    </w:p>
    <w:p w:rsidR="00CA64F1" w:rsidRPr="00945C5D" w:rsidRDefault="00CA64F1" w:rsidP="00CA64F1">
      <w:pPr>
        <w:tabs>
          <w:tab w:val="left" w:pos="1134"/>
        </w:tabs>
        <w:rPr>
          <w:rFonts w:ascii="Arial" w:hAnsi="Arial" w:cs="Arial"/>
          <w:b/>
          <w:sz w:val="24"/>
          <w:szCs w:val="24"/>
        </w:rPr>
      </w:pPr>
      <w:r w:rsidRPr="00945C5D">
        <w:rPr>
          <w:rFonts w:ascii="Arial" w:hAnsi="Arial" w:cs="Arial"/>
          <w:b/>
          <w:sz w:val="24"/>
          <w:szCs w:val="24"/>
        </w:rPr>
        <w:t>Summative Assessment</w:t>
      </w:r>
    </w:p>
    <w:p w:rsidR="00CA64F1" w:rsidRPr="00945C5D" w:rsidRDefault="00CB1E09" w:rsidP="00CA64F1">
      <w:pPr>
        <w:tabs>
          <w:tab w:val="left" w:pos="1134"/>
        </w:tabs>
        <w:rPr>
          <w:rFonts w:ascii="Arial" w:hAnsi="Arial" w:cs="Arial"/>
          <w:b/>
          <w:i/>
          <w:sz w:val="24"/>
          <w:szCs w:val="24"/>
        </w:rPr>
      </w:pPr>
      <w:r>
        <w:rPr>
          <w:rFonts w:ascii="Arial" w:hAnsi="Arial" w:cs="Arial"/>
          <w:b/>
          <w:i/>
          <w:noProof/>
          <w:sz w:val="24"/>
          <w:szCs w:val="24"/>
        </w:rPr>
        <mc:AlternateContent>
          <mc:Choice Requires="wps">
            <w:drawing>
              <wp:anchor distT="0" distB="0" distL="114300" distR="114300" simplePos="0" relativeHeight="251664384" behindDoc="0" locked="0" layoutInCell="1" allowOverlap="1">
                <wp:simplePos x="0" y="0"/>
                <wp:positionH relativeFrom="column">
                  <wp:posOffset>4533900</wp:posOffset>
                </wp:positionH>
                <wp:positionV relativeFrom="paragraph">
                  <wp:posOffset>120015</wp:posOffset>
                </wp:positionV>
                <wp:extent cx="2162175" cy="1314450"/>
                <wp:effectExtent l="704850" t="19050" r="47625" b="190500"/>
                <wp:wrapNone/>
                <wp:docPr id="21" name="Oval Callout 21"/>
                <wp:cNvGraphicFramePr/>
                <a:graphic xmlns:a="http://schemas.openxmlformats.org/drawingml/2006/main">
                  <a:graphicData uri="http://schemas.microsoft.com/office/word/2010/wordprocessingShape">
                    <wps:wsp>
                      <wps:cNvSpPr/>
                      <wps:spPr>
                        <a:xfrm>
                          <a:off x="0" y="0"/>
                          <a:ext cx="2162175" cy="1314450"/>
                        </a:xfrm>
                        <a:prstGeom prst="wedgeEllipseCallout">
                          <a:avLst>
                            <a:gd name="adj1" fmla="val -82066"/>
                            <a:gd name="adj2" fmla="val 61775"/>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B1E09" w:rsidRPr="00CB1E09" w:rsidRDefault="00CB1E09" w:rsidP="00CB1E09">
                            <w:pPr>
                              <w:jc w:val="center"/>
                              <w:rPr>
                                <w:color w:val="000000" w:themeColor="text1"/>
                                <w:sz w:val="28"/>
                                <w:szCs w:val="28"/>
                              </w:rPr>
                            </w:pPr>
                            <w:r w:rsidRPr="00CB1E09">
                              <w:rPr>
                                <w:color w:val="000000" w:themeColor="text1"/>
                                <w:sz w:val="28"/>
                                <w:szCs w:val="28"/>
                              </w:rPr>
                              <w:t xml:space="preserve">Group 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Oval Callout 21" o:spid="_x0000_s1041" type="#_x0000_t63" style="position:absolute;margin-left:357pt;margin-top:9.45pt;width:170.25pt;height:10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" adj="-6926,24143" fillcolor="#dbe5f1 [660]" strokecolor="#243f60 [1604]" strokeweight="2pt">
                <v:textbox>
                  <w:txbxContent>
                    <w:p w:rsidR="00CB1E09" w:rsidRPr="00CB1E09" w:rsidRDefault="00CB1E09" w:rsidP="00CB1E09">
                      <w:pPr>
                        <w:jc w:val="center"/>
                        <w:rPr>
                          <w:color w:val="000000" w:themeColor="text1"/>
                          <w:sz w:val="28"/>
                          <w:szCs w:val="28"/>
                        </w:rPr>
                      </w:pPr>
                      <w:r w:rsidRPr="00CB1E09">
                        <w:rPr>
                          <w:color w:val="000000" w:themeColor="text1"/>
                          <w:sz w:val="28"/>
                          <w:szCs w:val="28"/>
                        </w:rPr>
                        <w:t xml:space="preserve">Group formation </w:t>
                      </w:r>
                    </w:p>
                  </w:txbxContent>
                </v:textbox>
              </v:shape>
            </w:pict>
          </mc:Fallback>
        </mc:AlternateContent>
      </w:r>
    </w:p>
    <w:p w:rsidR="00CA64F1" w:rsidRPr="00945C5D" w:rsidRDefault="0039056D" w:rsidP="00CA64F1">
      <w:pPr>
        <w:numPr>
          <w:ilvl w:val="0"/>
          <w:numId w:val="4"/>
        </w:numPr>
        <w:autoSpaceDE w:val="0"/>
        <w:autoSpaceDN w:val="0"/>
        <w:adjustRightInd w:val="0"/>
        <w:contextualSpacing/>
        <w:rPr>
          <w:rFonts w:ascii="Arial" w:hAnsi="Arial" w:cs="Arial"/>
          <w:sz w:val="24"/>
          <w:szCs w:val="24"/>
        </w:rPr>
      </w:pPr>
      <w:r>
        <w:rPr>
          <w:rFonts w:ascii="Arial" w:hAnsi="Arial" w:cs="Arial"/>
          <w:b/>
          <w:sz w:val="24"/>
          <w:szCs w:val="24"/>
        </w:rPr>
        <w:t>Essay (25</w:t>
      </w:r>
      <w:r w:rsidR="00CA64F1" w:rsidRPr="00945C5D">
        <w:rPr>
          <w:rFonts w:ascii="Arial" w:hAnsi="Arial" w:cs="Arial"/>
          <w:b/>
          <w:sz w:val="24"/>
          <w:szCs w:val="24"/>
        </w:rPr>
        <w:t>%) -</w:t>
      </w:r>
      <w:r w:rsidR="00CA64F1" w:rsidRPr="00945C5D">
        <w:rPr>
          <w:rFonts w:ascii="Arial" w:hAnsi="Arial" w:cs="Arial"/>
          <w:sz w:val="24"/>
          <w:szCs w:val="24"/>
        </w:rPr>
        <w:t xml:space="preserve"> The essay assignment will assess critical reflection on concepts and theories, library research skills and concise written presentation (will assess learning outcomes 1-6).</w:t>
      </w:r>
      <w:r w:rsidR="00544DBE" w:rsidRPr="00945C5D">
        <w:rPr>
          <w:rFonts w:ascii="Arial" w:hAnsi="Arial" w:cs="Arial"/>
          <w:sz w:val="24"/>
          <w:szCs w:val="24"/>
        </w:rPr>
        <w:br/>
      </w:r>
    </w:p>
    <w:p w:rsidR="00544DBE" w:rsidRPr="00945C5D" w:rsidRDefault="00544DBE" w:rsidP="00544DBE">
      <w:pPr>
        <w:autoSpaceDE w:val="0"/>
        <w:autoSpaceDN w:val="0"/>
        <w:adjustRightInd w:val="0"/>
        <w:contextualSpacing/>
        <w:rPr>
          <w:rFonts w:ascii="Arial" w:hAnsi="Arial" w:cs="Arial"/>
          <w:b/>
          <w:sz w:val="24"/>
          <w:szCs w:val="24"/>
        </w:rPr>
      </w:pPr>
    </w:p>
    <w:p w:rsidR="00544DBE" w:rsidRPr="00945C5D" w:rsidRDefault="00544DBE" w:rsidP="00544DBE">
      <w:pPr>
        <w:autoSpaceDE w:val="0"/>
        <w:autoSpaceDN w:val="0"/>
        <w:adjustRightInd w:val="0"/>
        <w:contextualSpacing/>
        <w:rPr>
          <w:rFonts w:ascii="Arial" w:hAnsi="Arial" w:cs="Arial"/>
          <w:sz w:val="24"/>
          <w:szCs w:val="24"/>
        </w:rPr>
      </w:pPr>
    </w:p>
    <w:p w:rsidR="00161DED" w:rsidRPr="00CB1E09" w:rsidRDefault="0039056D" w:rsidP="00161DED">
      <w:pPr>
        <w:numPr>
          <w:ilvl w:val="0"/>
          <w:numId w:val="4"/>
        </w:numPr>
        <w:autoSpaceDE w:val="0"/>
        <w:autoSpaceDN w:val="0"/>
        <w:adjustRightInd w:val="0"/>
        <w:contextualSpacing/>
        <w:rPr>
          <w:rFonts w:ascii="Arial" w:hAnsi="Arial" w:cs="Arial"/>
          <w:sz w:val="24"/>
          <w:szCs w:val="24"/>
          <w:highlight w:val="yellow"/>
        </w:rPr>
      </w:pPr>
      <w:r w:rsidRPr="00CB1E09">
        <w:rPr>
          <w:rFonts w:ascii="Arial" w:hAnsi="Arial" w:cs="Arial"/>
          <w:b/>
          <w:sz w:val="24"/>
          <w:szCs w:val="24"/>
          <w:highlight w:val="yellow"/>
        </w:rPr>
        <w:t>Oral presentation (25</w:t>
      </w:r>
      <w:r w:rsidR="00161DED" w:rsidRPr="00CB1E09">
        <w:rPr>
          <w:rFonts w:ascii="Arial" w:hAnsi="Arial" w:cs="Arial"/>
          <w:b/>
          <w:sz w:val="24"/>
          <w:szCs w:val="24"/>
          <w:highlight w:val="yellow"/>
        </w:rPr>
        <w:t xml:space="preserve">%) </w:t>
      </w:r>
      <w:r w:rsidR="00161DED" w:rsidRPr="00CB1E09">
        <w:rPr>
          <w:rFonts w:ascii="Arial" w:hAnsi="Arial" w:cs="Arial"/>
          <w:sz w:val="24"/>
          <w:szCs w:val="24"/>
          <w:highlight w:val="yellow"/>
        </w:rPr>
        <w:t>– S</w:t>
      </w:r>
      <w:r w:rsidR="00161DED" w:rsidRPr="00CB1E09">
        <w:rPr>
          <w:rFonts w:ascii="Arial" w:hAnsi="Arial" w:cs="Arial"/>
          <w:color w:val="000000"/>
          <w:sz w:val="24"/>
          <w:szCs w:val="24"/>
          <w:highlight w:val="yellow"/>
        </w:rPr>
        <w:t xml:space="preserve">tudents will prepare and deliver an oral presentation based on an identified theme in the lecture programme. The oral presentations will assess oral presentation skills as well as knowledge and understanding. </w:t>
      </w:r>
    </w:p>
    <w:p w:rsidR="0009699D" w:rsidRPr="00945C5D" w:rsidRDefault="0009699D" w:rsidP="0009699D">
      <w:pPr>
        <w:autoSpaceDE w:val="0"/>
        <w:autoSpaceDN w:val="0"/>
        <w:adjustRightInd w:val="0"/>
        <w:contextualSpacing/>
        <w:rPr>
          <w:rFonts w:ascii="Arial" w:hAnsi="Arial" w:cs="Arial"/>
          <w:color w:val="000000"/>
          <w:sz w:val="24"/>
          <w:szCs w:val="24"/>
        </w:rPr>
      </w:pPr>
    </w:p>
    <w:p w:rsidR="0009699D" w:rsidRPr="00945C5D" w:rsidRDefault="0009699D" w:rsidP="0009699D">
      <w:pPr>
        <w:autoSpaceDE w:val="0"/>
        <w:autoSpaceDN w:val="0"/>
        <w:adjustRightInd w:val="0"/>
        <w:contextualSpacing/>
        <w:rPr>
          <w:rFonts w:ascii="Arial" w:hAnsi="Arial" w:cs="Arial"/>
          <w:b/>
          <w:color w:val="000000"/>
          <w:sz w:val="24"/>
          <w:szCs w:val="24"/>
        </w:rPr>
      </w:pPr>
    </w:p>
    <w:p w:rsidR="0009699D" w:rsidRPr="00945C5D" w:rsidRDefault="0009699D" w:rsidP="0009699D">
      <w:pPr>
        <w:autoSpaceDE w:val="0"/>
        <w:autoSpaceDN w:val="0"/>
        <w:adjustRightInd w:val="0"/>
        <w:contextualSpacing/>
        <w:rPr>
          <w:rFonts w:ascii="Arial" w:hAnsi="Arial" w:cs="Arial"/>
          <w:b/>
          <w:sz w:val="24"/>
          <w:szCs w:val="24"/>
        </w:rPr>
      </w:pPr>
    </w:p>
    <w:p w:rsidR="00161DED" w:rsidRPr="00945C5D" w:rsidRDefault="0039056D" w:rsidP="00161DED">
      <w:pPr>
        <w:numPr>
          <w:ilvl w:val="0"/>
          <w:numId w:val="4"/>
        </w:numPr>
        <w:autoSpaceDE w:val="0"/>
        <w:autoSpaceDN w:val="0"/>
        <w:adjustRightInd w:val="0"/>
        <w:contextualSpacing/>
        <w:rPr>
          <w:rFonts w:ascii="Arial" w:hAnsi="Arial" w:cs="Arial"/>
          <w:sz w:val="24"/>
          <w:szCs w:val="24"/>
        </w:rPr>
      </w:pPr>
      <w:r>
        <w:rPr>
          <w:rFonts w:ascii="Arial" w:hAnsi="Arial" w:cs="Arial"/>
          <w:b/>
          <w:sz w:val="24"/>
          <w:szCs w:val="24"/>
        </w:rPr>
        <w:t>Seen Written Exam (5</w:t>
      </w:r>
      <w:r w:rsidR="00161DED" w:rsidRPr="00945C5D">
        <w:rPr>
          <w:rFonts w:ascii="Arial" w:hAnsi="Arial" w:cs="Arial"/>
          <w:b/>
          <w:sz w:val="24"/>
          <w:szCs w:val="24"/>
        </w:rPr>
        <w:t>0%)</w:t>
      </w:r>
      <w:r w:rsidR="00161DED" w:rsidRPr="00945C5D">
        <w:rPr>
          <w:rFonts w:ascii="Arial" w:hAnsi="Arial" w:cs="Arial"/>
          <w:sz w:val="24"/>
          <w:szCs w:val="24"/>
        </w:rPr>
        <w:t xml:space="preserve"> - The examination will be essay based. It will assess students’ basic understanding and knowledge, and their ability to develop arguments, critically evaluate information and theories and present rationalised conclusions and write in a time restricted environment. </w:t>
      </w:r>
    </w:p>
    <w:p w:rsidR="00CA64F1" w:rsidRPr="00945C5D" w:rsidRDefault="00CA64F1" w:rsidP="00161DED">
      <w:pPr>
        <w:autoSpaceDE w:val="0"/>
        <w:autoSpaceDN w:val="0"/>
        <w:adjustRightInd w:val="0"/>
        <w:ind w:left="720"/>
        <w:contextualSpacing/>
        <w:rPr>
          <w:rFonts w:ascii="Arial" w:hAnsi="Arial" w:cs="Arial"/>
          <w:sz w:val="24"/>
          <w:szCs w:val="24"/>
        </w:rPr>
      </w:pPr>
    </w:p>
    <w:p w:rsidR="006D5189" w:rsidRPr="006D5189" w:rsidRDefault="006D5189" w:rsidP="006D5189">
      <w:pPr>
        <w:autoSpaceDE w:val="0"/>
        <w:autoSpaceDN w:val="0"/>
        <w:adjustRightInd w:val="0"/>
        <w:contextualSpacing/>
        <w:rPr>
          <w:rFonts w:ascii="Arial" w:hAnsi="Arial" w:cs="Arial"/>
          <w:b/>
          <w:sz w:val="24"/>
          <w:szCs w:val="24"/>
        </w:rPr>
      </w:pPr>
    </w:p>
    <w:p w:rsidR="00CA64F1" w:rsidRPr="00945C5D" w:rsidRDefault="00CA64F1" w:rsidP="00967930">
      <w:pPr>
        <w:tabs>
          <w:tab w:val="left" w:pos="0"/>
        </w:tabs>
        <w:rPr>
          <w:rFonts w:ascii="Arial" w:hAnsi="Arial" w:cs="Arial"/>
          <w:b/>
          <w:sz w:val="24"/>
          <w:szCs w:val="24"/>
        </w:rPr>
      </w:pPr>
    </w:p>
    <w:p w:rsidR="00967930" w:rsidRPr="00945C5D" w:rsidRDefault="00967930" w:rsidP="00967930">
      <w:pPr>
        <w:tabs>
          <w:tab w:val="left" w:pos="0"/>
        </w:tabs>
        <w:rPr>
          <w:rFonts w:ascii="Arial" w:hAnsi="Arial" w:cs="Arial"/>
          <w:b/>
          <w:sz w:val="24"/>
          <w:szCs w:val="24"/>
        </w:rPr>
      </w:pPr>
      <w:r w:rsidRPr="00945C5D">
        <w:rPr>
          <w:rFonts w:ascii="Arial" w:hAnsi="Arial" w:cs="Arial"/>
          <w:b/>
          <w:sz w:val="24"/>
          <w:szCs w:val="24"/>
        </w:rPr>
        <w:t>6.1</w:t>
      </w:r>
      <w:r w:rsidRPr="00945C5D">
        <w:rPr>
          <w:rFonts w:ascii="Arial" w:hAnsi="Arial" w:cs="Arial"/>
          <w:b/>
          <w:sz w:val="24"/>
          <w:szCs w:val="24"/>
        </w:rPr>
        <w:tab/>
        <w:t>Submission of coursework</w:t>
      </w:r>
    </w:p>
    <w:p w:rsidR="00967930" w:rsidRPr="00945C5D" w:rsidRDefault="00967930" w:rsidP="00967930">
      <w:pPr>
        <w:pStyle w:val="BodyTextIndent"/>
        <w:ind w:left="0"/>
        <w:rPr>
          <w:rFonts w:ascii="Arial" w:hAnsi="Arial" w:cs="Arial"/>
          <w:color w:val="000000" w:themeColor="text1"/>
          <w:szCs w:val="24"/>
        </w:rPr>
      </w:pPr>
      <w:r w:rsidRPr="00945C5D">
        <w:rPr>
          <w:rFonts w:ascii="Arial" w:hAnsi="Arial" w:cs="Arial"/>
          <w:color w:val="000000" w:themeColor="text1"/>
          <w:szCs w:val="24"/>
        </w:rPr>
        <w:t>You should follow the instructions for coursework submission given in the coursework briefs.</w:t>
      </w:r>
    </w:p>
    <w:p w:rsidR="00967930" w:rsidRPr="00945C5D" w:rsidRDefault="00967930" w:rsidP="00967930">
      <w:pPr>
        <w:pStyle w:val="BodyTextIndent"/>
        <w:ind w:left="0"/>
        <w:rPr>
          <w:rFonts w:ascii="Arial" w:hAnsi="Arial" w:cs="Arial"/>
          <w:color w:val="000000" w:themeColor="text1"/>
          <w:szCs w:val="24"/>
        </w:rPr>
      </w:pPr>
    </w:p>
    <w:p w:rsidR="00967930" w:rsidRPr="00945C5D" w:rsidRDefault="00967930" w:rsidP="00967930">
      <w:pPr>
        <w:pStyle w:val="BodyTextIndent"/>
        <w:ind w:left="0"/>
        <w:rPr>
          <w:rFonts w:ascii="Arial" w:hAnsi="Arial" w:cs="Arial"/>
          <w:color w:val="000000" w:themeColor="text1"/>
          <w:szCs w:val="24"/>
        </w:rPr>
      </w:pPr>
      <w:r w:rsidRPr="00945C5D">
        <w:rPr>
          <w:rFonts w:ascii="Arial" w:hAnsi="Arial" w:cs="Arial"/>
          <w:color w:val="000000" w:themeColor="text1"/>
          <w:szCs w:val="24"/>
        </w:rPr>
        <w:t>You are reminded of the faculty policy for the late submission of coursework. Any work submitted up to a week late will be capped at 40%, anything submitted later than this will receive a zero mark.</w:t>
      </w:r>
    </w:p>
    <w:p w:rsidR="00967930" w:rsidRPr="00945C5D" w:rsidRDefault="00967930" w:rsidP="00967930">
      <w:pPr>
        <w:tabs>
          <w:tab w:val="left" w:pos="0"/>
        </w:tabs>
        <w:outlineLvl w:val="0"/>
        <w:rPr>
          <w:rFonts w:ascii="Arial" w:hAnsi="Arial" w:cs="Arial"/>
          <w:color w:val="000000" w:themeColor="text1"/>
          <w:sz w:val="24"/>
          <w:szCs w:val="24"/>
        </w:rPr>
      </w:pPr>
      <w:r w:rsidRPr="00945C5D">
        <w:rPr>
          <w:rFonts w:ascii="Arial" w:hAnsi="Arial" w:cs="Arial"/>
          <w:color w:val="000000" w:themeColor="text1"/>
          <w:sz w:val="24"/>
          <w:szCs w:val="24"/>
        </w:rPr>
        <w:tab/>
      </w:r>
    </w:p>
    <w:p w:rsidR="00967930" w:rsidRPr="00945C5D" w:rsidRDefault="00967930" w:rsidP="00967930">
      <w:pPr>
        <w:pStyle w:val="BodyTextIndent"/>
        <w:tabs>
          <w:tab w:val="left" w:pos="700"/>
        </w:tabs>
        <w:ind w:left="0"/>
        <w:rPr>
          <w:rFonts w:ascii="Arial" w:hAnsi="Arial" w:cs="Arial"/>
          <w:color w:val="000000" w:themeColor="text1"/>
          <w:szCs w:val="24"/>
        </w:rPr>
      </w:pPr>
      <w:r w:rsidRPr="00945C5D">
        <w:rPr>
          <w:rFonts w:ascii="Arial" w:hAnsi="Arial" w:cs="Arial"/>
          <w:color w:val="000000" w:themeColor="text1"/>
          <w:szCs w:val="24"/>
        </w:rPr>
        <w:t xml:space="preserve">If you are ill or have problems affecting your studies, the </w:t>
      </w:r>
      <w:r w:rsidRPr="00945C5D">
        <w:rPr>
          <w:rFonts w:ascii="Arial" w:hAnsi="Arial" w:cs="Arial"/>
          <w:b/>
          <w:color w:val="000000" w:themeColor="text1"/>
          <w:szCs w:val="24"/>
        </w:rPr>
        <w:t>University Mitigating Circumstances policy</w:t>
      </w:r>
      <w:r w:rsidRPr="00945C5D">
        <w:rPr>
          <w:rFonts w:ascii="Arial" w:hAnsi="Arial" w:cs="Arial"/>
          <w:color w:val="000000" w:themeColor="text1"/>
          <w:szCs w:val="24"/>
        </w:rPr>
        <w:t xml:space="preserve"> may apply.  You will need to complete a form and attach suitable independent documentation. Remember if you submit a piece of work or attend an examination, you have judged yourself fit to undertake the assessment and cannot claim mitigating circumstances retrospectively.</w:t>
      </w:r>
    </w:p>
    <w:p w:rsidR="00967930" w:rsidRPr="00945C5D" w:rsidRDefault="00967930" w:rsidP="00967930">
      <w:pPr>
        <w:tabs>
          <w:tab w:val="left" w:pos="0"/>
        </w:tabs>
        <w:rPr>
          <w:rFonts w:ascii="Arial" w:hAnsi="Arial" w:cs="Arial"/>
          <w:b/>
          <w:sz w:val="24"/>
          <w:szCs w:val="24"/>
        </w:rPr>
      </w:pPr>
    </w:p>
    <w:p w:rsidR="00967930" w:rsidRPr="00F660C0" w:rsidRDefault="00967930" w:rsidP="00C57235">
      <w:pPr>
        <w:tabs>
          <w:tab w:val="left" w:pos="0"/>
        </w:tabs>
        <w:rPr>
          <w:rFonts w:ascii="Arial" w:hAnsi="Arial" w:cs="Arial"/>
          <w:color w:val="000000"/>
          <w:sz w:val="24"/>
          <w:szCs w:val="24"/>
        </w:rPr>
      </w:pPr>
      <w:r w:rsidRPr="00945C5D">
        <w:rPr>
          <w:rFonts w:ascii="Arial" w:hAnsi="Arial" w:cs="Arial"/>
          <w:color w:val="000000"/>
          <w:sz w:val="24"/>
          <w:szCs w:val="24"/>
        </w:rPr>
        <w:t xml:space="preserve">Further guidance on mitigating circumstances is available on the My </w:t>
      </w:r>
      <w:r w:rsidR="00C57235">
        <w:rPr>
          <w:rFonts w:ascii="Arial" w:hAnsi="Arial" w:cs="Arial"/>
          <w:color w:val="000000"/>
          <w:sz w:val="24"/>
          <w:szCs w:val="24"/>
        </w:rPr>
        <w:t>University site link here</w:t>
      </w:r>
    </w:p>
    <w:p w:rsidR="00967930" w:rsidRPr="00945C5D" w:rsidRDefault="00967930" w:rsidP="00967930">
      <w:pPr>
        <w:tabs>
          <w:tab w:val="left" w:pos="0"/>
        </w:tabs>
        <w:rPr>
          <w:rFonts w:ascii="Arial" w:hAnsi="Arial" w:cs="Arial"/>
          <w:b/>
          <w:sz w:val="24"/>
          <w:szCs w:val="24"/>
        </w:rPr>
      </w:pPr>
    </w:p>
    <w:p w:rsidR="00967930" w:rsidRPr="00945C5D" w:rsidRDefault="00967930" w:rsidP="00967930">
      <w:pPr>
        <w:tabs>
          <w:tab w:val="left" w:pos="0"/>
        </w:tabs>
        <w:rPr>
          <w:rFonts w:ascii="Arial" w:hAnsi="Arial" w:cs="Arial"/>
          <w:b/>
          <w:sz w:val="24"/>
          <w:szCs w:val="24"/>
        </w:rPr>
      </w:pPr>
      <w:r w:rsidRPr="00945C5D">
        <w:rPr>
          <w:rFonts w:ascii="Arial" w:hAnsi="Arial" w:cs="Arial"/>
          <w:b/>
          <w:sz w:val="24"/>
          <w:szCs w:val="24"/>
        </w:rPr>
        <w:t>6.2</w:t>
      </w:r>
      <w:r w:rsidRPr="00945C5D">
        <w:rPr>
          <w:rFonts w:ascii="Arial" w:hAnsi="Arial" w:cs="Arial"/>
          <w:b/>
          <w:sz w:val="24"/>
          <w:szCs w:val="24"/>
        </w:rPr>
        <w:tab/>
        <w:t>Feedback on Assessment</w:t>
      </w:r>
    </w:p>
    <w:p w:rsidR="00967930" w:rsidRPr="00945C5D" w:rsidRDefault="00967930" w:rsidP="00967930">
      <w:pPr>
        <w:tabs>
          <w:tab w:val="left" w:pos="567"/>
          <w:tab w:val="right" w:pos="8640"/>
        </w:tabs>
        <w:jc w:val="both"/>
        <w:rPr>
          <w:rFonts w:ascii="Arial" w:hAnsi="Arial" w:cs="Arial"/>
          <w:sz w:val="24"/>
          <w:szCs w:val="24"/>
        </w:rPr>
      </w:pPr>
      <w:r w:rsidRPr="00945C5D">
        <w:rPr>
          <w:rFonts w:ascii="Arial" w:hAnsi="Arial" w:cs="Arial"/>
          <w:sz w:val="24"/>
          <w:szCs w:val="24"/>
        </w:rPr>
        <w:t xml:space="preserve">This section describes how and when you will receive feedback on each of the assessment tasks. </w:t>
      </w:r>
    </w:p>
    <w:p w:rsidR="00967930" w:rsidRPr="00945C5D" w:rsidRDefault="00967930" w:rsidP="00967930">
      <w:pPr>
        <w:tabs>
          <w:tab w:val="left" w:pos="1860"/>
        </w:tabs>
        <w:jc w:val="both"/>
        <w:rPr>
          <w:rFonts w:ascii="Arial" w:hAnsi="Arial" w:cs="Arial"/>
          <w:sz w:val="24"/>
          <w:szCs w:val="24"/>
        </w:rPr>
      </w:pPr>
    </w:p>
    <w:p w:rsidR="00967930" w:rsidRPr="00945C5D" w:rsidRDefault="00967930" w:rsidP="00967930">
      <w:pPr>
        <w:tabs>
          <w:tab w:val="left" w:pos="567"/>
          <w:tab w:val="right" w:pos="8640"/>
        </w:tabs>
        <w:jc w:val="both"/>
        <w:rPr>
          <w:rFonts w:ascii="Arial" w:hAnsi="Arial" w:cs="Arial"/>
          <w:sz w:val="24"/>
          <w:szCs w:val="24"/>
        </w:rPr>
      </w:pPr>
    </w:p>
    <w:p w:rsidR="00161DED" w:rsidRPr="00945C5D" w:rsidRDefault="00161DED" w:rsidP="00BD4914">
      <w:pPr>
        <w:tabs>
          <w:tab w:val="left" w:pos="567"/>
          <w:tab w:val="right" w:pos="8640"/>
        </w:tabs>
        <w:jc w:val="both"/>
        <w:rPr>
          <w:rFonts w:ascii="Arial" w:hAnsi="Arial" w:cs="Arial"/>
          <w:b/>
          <w:i/>
          <w:sz w:val="24"/>
          <w:szCs w:val="24"/>
        </w:rPr>
      </w:pPr>
      <w:r w:rsidRPr="00945C5D">
        <w:rPr>
          <w:rFonts w:ascii="Arial" w:hAnsi="Arial" w:cs="Arial"/>
          <w:b/>
          <w:i/>
          <w:sz w:val="24"/>
          <w:szCs w:val="24"/>
        </w:rPr>
        <w:t>ESSAY</w:t>
      </w:r>
    </w:p>
    <w:p w:rsidR="00473358" w:rsidRPr="00945C5D" w:rsidRDefault="00473358" w:rsidP="00BD4914">
      <w:pPr>
        <w:tabs>
          <w:tab w:val="left" w:pos="567"/>
          <w:tab w:val="right" w:pos="8640"/>
        </w:tabs>
        <w:jc w:val="both"/>
        <w:rPr>
          <w:rFonts w:ascii="Arial" w:hAnsi="Arial" w:cs="Arial"/>
          <w:b/>
          <w:i/>
          <w:sz w:val="24"/>
          <w:szCs w:val="24"/>
        </w:rPr>
      </w:pPr>
      <w:r w:rsidRPr="00945C5D">
        <w:rPr>
          <w:rFonts w:ascii="Arial" w:hAnsi="Arial" w:cs="Arial"/>
          <w:b/>
          <w:i/>
          <w:sz w:val="24"/>
          <w:szCs w:val="24"/>
        </w:rPr>
        <w:t>Formative</w:t>
      </w:r>
    </w:p>
    <w:p w:rsidR="00473358" w:rsidRPr="00945C5D" w:rsidRDefault="00473358" w:rsidP="00BD4914">
      <w:pPr>
        <w:tabs>
          <w:tab w:val="left" w:pos="567"/>
          <w:tab w:val="right" w:pos="8640"/>
        </w:tabs>
        <w:jc w:val="both"/>
        <w:rPr>
          <w:rFonts w:ascii="Arial" w:hAnsi="Arial" w:cs="Arial"/>
          <w:sz w:val="24"/>
          <w:szCs w:val="24"/>
        </w:rPr>
      </w:pPr>
      <w:r w:rsidRPr="00945C5D">
        <w:rPr>
          <w:rFonts w:ascii="Arial" w:hAnsi="Arial" w:cs="Arial"/>
          <w:sz w:val="24"/>
          <w:szCs w:val="24"/>
        </w:rPr>
        <w:t xml:space="preserve">There will be 2 opportunities to receive formative feedback on essays – these are timetabled in the timetable (see above). Students will be able to bring a draft of their essay into the classroom and will receive feedback on this from the lecturing staff. This feedback will be oral in nature. Staff will not provide written comments on a draft essay. Every student will be allocated a 5minute window </w:t>
      </w:r>
      <w:r w:rsidRPr="00945C5D">
        <w:rPr>
          <w:rFonts w:ascii="Arial" w:hAnsi="Arial" w:cs="Arial"/>
          <w:sz w:val="24"/>
          <w:szCs w:val="24"/>
        </w:rPr>
        <w:lastRenderedPageBreak/>
        <w:t xml:space="preserve">for feedback. Taking part in this activity is at the discretion of the student but it is strongly recommended. </w:t>
      </w:r>
    </w:p>
    <w:p w:rsidR="00473358" w:rsidRPr="00945C5D" w:rsidRDefault="00473358" w:rsidP="00BD4914">
      <w:pPr>
        <w:tabs>
          <w:tab w:val="left" w:pos="567"/>
          <w:tab w:val="right" w:pos="8640"/>
        </w:tabs>
        <w:jc w:val="both"/>
        <w:rPr>
          <w:rFonts w:ascii="Arial" w:hAnsi="Arial" w:cs="Arial"/>
          <w:i/>
          <w:sz w:val="24"/>
          <w:szCs w:val="24"/>
        </w:rPr>
      </w:pPr>
    </w:p>
    <w:p w:rsidR="00473358" w:rsidRPr="00945C5D" w:rsidRDefault="00473358" w:rsidP="00BD4914">
      <w:pPr>
        <w:tabs>
          <w:tab w:val="left" w:pos="567"/>
          <w:tab w:val="right" w:pos="8640"/>
        </w:tabs>
        <w:jc w:val="both"/>
        <w:rPr>
          <w:rFonts w:ascii="Arial" w:hAnsi="Arial" w:cs="Arial"/>
          <w:b/>
          <w:i/>
          <w:sz w:val="24"/>
          <w:szCs w:val="24"/>
        </w:rPr>
      </w:pPr>
      <w:r w:rsidRPr="00945C5D">
        <w:rPr>
          <w:rFonts w:ascii="Arial" w:hAnsi="Arial" w:cs="Arial"/>
          <w:b/>
          <w:i/>
          <w:sz w:val="24"/>
          <w:szCs w:val="24"/>
        </w:rPr>
        <w:t xml:space="preserve">Summative </w:t>
      </w:r>
    </w:p>
    <w:p w:rsidR="00BD4914" w:rsidRPr="00945C5D" w:rsidRDefault="00BD4914" w:rsidP="00BD4914">
      <w:pPr>
        <w:tabs>
          <w:tab w:val="left" w:pos="567"/>
          <w:tab w:val="right" w:pos="8640"/>
        </w:tabs>
        <w:jc w:val="both"/>
        <w:rPr>
          <w:rFonts w:ascii="Arial" w:hAnsi="Arial" w:cs="Arial"/>
          <w:sz w:val="24"/>
          <w:szCs w:val="24"/>
        </w:rPr>
      </w:pPr>
      <w:r w:rsidRPr="00945C5D">
        <w:rPr>
          <w:rFonts w:ascii="Arial" w:hAnsi="Arial" w:cs="Arial"/>
          <w:sz w:val="24"/>
          <w:szCs w:val="24"/>
        </w:rPr>
        <w:t xml:space="preserve">For the essay, </w:t>
      </w:r>
      <w:r w:rsidR="00161DED" w:rsidRPr="00945C5D">
        <w:rPr>
          <w:rFonts w:ascii="Arial" w:hAnsi="Arial" w:cs="Arial"/>
          <w:sz w:val="24"/>
          <w:szCs w:val="24"/>
        </w:rPr>
        <w:t xml:space="preserve">feedback </w:t>
      </w:r>
      <w:r w:rsidR="00473358" w:rsidRPr="00945C5D">
        <w:rPr>
          <w:rFonts w:ascii="Arial" w:hAnsi="Arial" w:cs="Arial"/>
          <w:sz w:val="24"/>
          <w:szCs w:val="24"/>
        </w:rPr>
        <w:t xml:space="preserve">will firstly be generic in nature and will be given one week after the essay is handed in. This will be a classroom activity. This will include the identification of common errors and strategies to improve will </w:t>
      </w:r>
      <w:r w:rsidR="00161DED" w:rsidRPr="00945C5D">
        <w:rPr>
          <w:rFonts w:ascii="Arial" w:hAnsi="Arial" w:cs="Arial"/>
          <w:sz w:val="24"/>
          <w:szCs w:val="24"/>
        </w:rPr>
        <w:t xml:space="preserve">be </w:t>
      </w:r>
      <w:r w:rsidR="00473358" w:rsidRPr="00945C5D">
        <w:rPr>
          <w:rFonts w:ascii="Arial" w:hAnsi="Arial" w:cs="Arial"/>
          <w:sz w:val="24"/>
          <w:szCs w:val="24"/>
        </w:rPr>
        <w:t xml:space="preserve">discussed.  Individual feedback will be given in the form of comments </w:t>
      </w:r>
      <w:r w:rsidR="00161DED" w:rsidRPr="00945C5D">
        <w:rPr>
          <w:rFonts w:ascii="Arial" w:hAnsi="Arial" w:cs="Arial"/>
          <w:sz w:val="24"/>
          <w:szCs w:val="24"/>
        </w:rPr>
        <w:t xml:space="preserve">on the electronic. There will be concluding comments </w:t>
      </w:r>
      <w:r w:rsidR="00473358" w:rsidRPr="00945C5D">
        <w:rPr>
          <w:rFonts w:ascii="Arial" w:hAnsi="Arial" w:cs="Arial"/>
          <w:sz w:val="24"/>
          <w:szCs w:val="24"/>
        </w:rPr>
        <w:t>posted on the assignment in Turnitin</w:t>
      </w:r>
      <w:r w:rsidR="00161DED" w:rsidRPr="00945C5D">
        <w:rPr>
          <w:rFonts w:ascii="Arial" w:hAnsi="Arial" w:cs="Arial"/>
          <w:sz w:val="24"/>
          <w:szCs w:val="24"/>
        </w:rPr>
        <w:t xml:space="preserve">. </w:t>
      </w:r>
      <w:r w:rsidR="00766ADE">
        <w:rPr>
          <w:rFonts w:ascii="Arial" w:hAnsi="Arial" w:cs="Arial"/>
          <w:sz w:val="24"/>
          <w:szCs w:val="24"/>
        </w:rPr>
        <w:t xml:space="preserve">Essays will be marked within 20 working days of the </w:t>
      </w:r>
      <w:r w:rsidRPr="00945C5D">
        <w:rPr>
          <w:rFonts w:ascii="Arial" w:hAnsi="Arial" w:cs="Arial"/>
          <w:sz w:val="24"/>
          <w:szCs w:val="24"/>
        </w:rPr>
        <w:t>submission date.</w:t>
      </w:r>
    </w:p>
    <w:p w:rsidR="00BD4914" w:rsidRPr="00945C5D" w:rsidRDefault="00BD4914" w:rsidP="00BD4914">
      <w:pPr>
        <w:tabs>
          <w:tab w:val="left" w:pos="567"/>
          <w:tab w:val="right" w:pos="8640"/>
        </w:tabs>
        <w:jc w:val="both"/>
        <w:rPr>
          <w:rFonts w:ascii="Arial" w:hAnsi="Arial" w:cs="Arial"/>
          <w:sz w:val="24"/>
          <w:szCs w:val="24"/>
        </w:rPr>
      </w:pPr>
    </w:p>
    <w:p w:rsidR="00473358" w:rsidRPr="00945C5D" w:rsidRDefault="00473358" w:rsidP="00967930">
      <w:pPr>
        <w:tabs>
          <w:tab w:val="left" w:pos="567"/>
          <w:tab w:val="right" w:pos="8640"/>
        </w:tabs>
        <w:jc w:val="both"/>
        <w:rPr>
          <w:rFonts w:ascii="Arial" w:hAnsi="Arial" w:cs="Arial"/>
          <w:b/>
          <w:sz w:val="24"/>
          <w:szCs w:val="24"/>
        </w:rPr>
      </w:pPr>
      <w:r w:rsidRPr="00945C5D">
        <w:rPr>
          <w:rFonts w:ascii="Arial" w:hAnsi="Arial" w:cs="Arial"/>
          <w:b/>
          <w:sz w:val="24"/>
          <w:szCs w:val="24"/>
        </w:rPr>
        <w:t>PRESENTATION</w:t>
      </w:r>
    </w:p>
    <w:p w:rsidR="00F1752E" w:rsidRPr="00945C5D" w:rsidRDefault="00F1752E" w:rsidP="00967930">
      <w:pPr>
        <w:tabs>
          <w:tab w:val="left" w:pos="567"/>
          <w:tab w:val="right" w:pos="8640"/>
        </w:tabs>
        <w:jc w:val="both"/>
        <w:rPr>
          <w:rFonts w:ascii="Arial" w:hAnsi="Arial" w:cs="Arial"/>
          <w:b/>
          <w:i/>
          <w:sz w:val="24"/>
          <w:szCs w:val="24"/>
        </w:rPr>
      </w:pPr>
      <w:r w:rsidRPr="00945C5D">
        <w:rPr>
          <w:rFonts w:ascii="Arial" w:hAnsi="Arial" w:cs="Arial"/>
          <w:b/>
          <w:i/>
          <w:sz w:val="24"/>
          <w:szCs w:val="24"/>
        </w:rPr>
        <w:t xml:space="preserve">Formative </w:t>
      </w:r>
    </w:p>
    <w:p w:rsidR="00F1752E" w:rsidRPr="00945C5D" w:rsidRDefault="00473358" w:rsidP="00F1752E">
      <w:pPr>
        <w:tabs>
          <w:tab w:val="left" w:pos="567"/>
          <w:tab w:val="right" w:pos="8640"/>
        </w:tabs>
        <w:jc w:val="both"/>
        <w:rPr>
          <w:rFonts w:ascii="Arial" w:hAnsi="Arial" w:cs="Arial"/>
          <w:sz w:val="24"/>
          <w:szCs w:val="24"/>
        </w:rPr>
      </w:pPr>
      <w:r w:rsidRPr="00945C5D">
        <w:rPr>
          <w:rFonts w:ascii="Arial" w:hAnsi="Arial" w:cs="Arial"/>
          <w:sz w:val="24"/>
          <w:szCs w:val="24"/>
        </w:rPr>
        <w:t>There will be 2 opportunities to receive formative feed</w:t>
      </w:r>
      <w:r w:rsidR="00F1752E" w:rsidRPr="00945C5D">
        <w:rPr>
          <w:rFonts w:ascii="Arial" w:hAnsi="Arial" w:cs="Arial"/>
          <w:sz w:val="24"/>
          <w:szCs w:val="24"/>
        </w:rPr>
        <w:t>back on your presentation</w:t>
      </w:r>
      <w:r w:rsidRPr="00945C5D">
        <w:rPr>
          <w:rFonts w:ascii="Arial" w:hAnsi="Arial" w:cs="Arial"/>
          <w:sz w:val="24"/>
          <w:szCs w:val="24"/>
        </w:rPr>
        <w:t xml:space="preserve"> – these are timeta</w:t>
      </w:r>
      <w:r w:rsidR="00766ADE">
        <w:rPr>
          <w:rFonts w:ascii="Arial" w:hAnsi="Arial" w:cs="Arial"/>
          <w:sz w:val="24"/>
          <w:szCs w:val="24"/>
        </w:rPr>
        <w:t xml:space="preserve">bled in the timetable. </w:t>
      </w:r>
      <w:r w:rsidRPr="00945C5D">
        <w:rPr>
          <w:rFonts w:ascii="Arial" w:hAnsi="Arial" w:cs="Arial"/>
          <w:sz w:val="24"/>
          <w:szCs w:val="24"/>
        </w:rPr>
        <w:t>Students will be able to bring a draft of their presentation into the classroom and will receive feedback on this from the lecturing staff. This feedback will be oral in nature. Staff will not provide written comments on a draft presentation or ppt. Every student will be allocated a 5minute window for feedback. Taking part in this activity is at the discretion of the student but it is strongly recommended.</w:t>
      </w:r>
    </w:p>
    <w:p w:rsidR="00F1752E" w:rsidRPr="00945C5D" w:rsidRDefault="00F1752E" w:rsidP="00473358">
      <w:pPr>
        <w:tabs>
          <w:tab w:val="left" w:pos="567"/>
          <w:tab w:val="right" w:pos="8640"/>
        </w:tabs>
        <w:jc w:val="both"/>
        <w:rPr>
          <w:rFonts w:ascii="Arial" w:hAnsi="Arial" w:cs="Arial"/>
          <w:sz w:val="24"/>
          <w:szCs w:val="24"/>
        </w:rPr>
      </w:pPr>
    </w:p>
    <w:p w:rsidR="00473358" w:rsidRPr="00945C5D" w:rsidRDefault="00F1752E" w:rsidP="00473358">
      <w:pPr>
        <w:tabs>
          <w:tab w:val="left" w:pos="567"/>
          <w:tab w:val="right" w:pos="8640"/>
        </w:tabs>
        <w:jc w:val="both"/>
        <w:rPr>
          <w:rFonts w:ascii="Arial" w:hAnsi="Arial" w:cs="Arial"/>
          <w:b/>
          <w:i/>
          <w:sz w:val="24"/>
          <w:szCs w:val="24"/>
        </w:rPr>
      </w:pPr>
      <w:r w:rsidRPr="00945C5D">
        <w:rPr>
          <w:rFonts w:ascii="Arial" w:hAnsi="Arial" w:cs="Arial"/>
          <w:b/>
          <w:i/>
          <w:sz w:val="24"/>
          <w:szCs w:val="24"/>
        </w:rPr>
        <w:t xml:space="preserve">Summative </w:t>
      </w:r>
      <w:r w:rsidR="00473358" w:rsidRPr="00945C5D">
        <w:rPr>
          <w:rFonts w:ascii="Arial" w:hAnsi="Arial" w:cs="Arial"/>
          <w:b/>
          <w:i/>
          <w:sz w:val="24"/>
          <w:szCs w:val="24"/>
        </w:rPr>
        <w:t xml:space="preserve"> </w:t>
      </w:r>
    </w:p>
    <w:p w:rsidR="00CA64F1" w:rsidRPr="00945C5D" w:rsidRDefault="00CA64F1" w:rsidP="00967930">
      <w:pPr>
        <w:tabs>
          <w:tab w:val="left" w:pos="567"/>
          <w:tab w:val="right" w:pos="8640"/>
        </w:tabs>
        <w:jc w:val="both"/>
        <w:rPr>
          <w:rFonts w:ascii="Arial" w:hAnsi="Arial" w:cs="Arial"/>
          <w:sz w:val="24"/>
          <w:szCs w:val="24"/>
        </w:rPr>
      </w:pPr>
      <w:r w:rsidRPr="00945C5D">
        <w:rPr>
          <w:rFonts w:ascii="Arial" w:hAnsi="Arial" w:cs="Arial"/>
          <w:sz w:val="24"/>
          <w:szCs w:val="24"/>
        </w:rPr>
        <w:t>Feedback on seminars wil</w:t>
      </w:r>
      <w:r w:rsidR="00F1752E" w:rsidRPr="00945C5D">
        <w:rPr>
          <w:rFonts w:ascii="Arial" w:hAnsi="Arial" w:cs="Arial"/>
          <w:sz w:val="24"/>
          <w:szCs w:val="24"/>
        </w:rPr>
        <w:t>l be immediate, through questio</w:t>
      </w:r>
      <w:r w:rsidRPr="00945C5D">
        <w:rPr>
          <w:rFonts w:ascii="Arial" w:hAnsi="Arial" w:cs="Arial"/>
          <w:sz w:val="24"/>
          <w:szCs w:val="24"/>
        </w:rPr>
        <w:t xml:space="preserve">ning / comments at the time of presentation. This will be supplemented by more formal comments / marks returned by e-mail after the event </w:t>
      </w:r>
      <w:r w:rsidR="00F1752E" w:rsidRPr="00945C5D">
        <w:rPr>
          <w:rFonts w:ascii="Arial" w:hAnsi="Arial" w:cs="Arial"/>
          <w:sz w:val="24"/>
          <w:szCs w:val="24"/>
        </w:rPr>
        <w:t>within</w:t>
      </w:r>
      <w:r w:rsidR="00766ADE">
        <w:rPr>
          <w:rFonts w:ascii="Arial" w:hAnsi="Arial" w:cs="Arial"/>
          <w:sz w:val="24"/>
          <w:szCs w:val="24"/>
        </w:rPr>
        <w:t xml:space="preserve"> 20 working days. </w:t>
      </w:r>
      <w:r w:rsidR="00F1752E" w:rsidRPr="00945C5D">
        <w:rPr>
          <w:rFonts w:ascii="Arial" w:hAnsi="Arial" w:cs="Arial"/>
          <w:sz w:val="24"/>
          <w:szCs w:val="24"/>
        </w:rPr>
        <w:t xml:space="preserve"> </w:t>
      </w:r>
    </w:p>
    <w:p w:rsidR="00CA64F1" w:rsidRPr="00945C5D" w:rsidRDefault="00CA64F1" w:rsidP="00967930">
      <w:pPr>
        <w:tabs>
          <w:tab w:val="left" w:pos="567"/>
          <w:tab w:val="right" w:pos="8640"/>
        </w:tabs>
        <w:jc w:val="both"/>
        <w:rPr>
          <w:rFonts w:ascii="Arial" w:hAnsi="Arial" w:cs="Arial"/>
          <w:sz w:val="24"/>
          <w:szCs w:val="24"/>
        </w:rPr>
      </w:pPr>
    </w:p>
    <w:p w:rsidR="00CA64F1" w:rsidRPr="00945C5D" w:rsidRDefault="00F1752E" w:rsidP="00967930">
      <w:pPr>
        <w:tabs>
          <w:tab w:val="left" w:pos="567"/>
          <w:tab w:val="right" w:pos="8640"/>
        </w:tabs>
        <w:jc w:val="both"/>
        <w:rPr>
          <w:rFonts w:ascii="Arial" w:hAnsi="Arial" w:cs="Arial"/>
          <w:b/>
          <w:sz w:val="24"/>
          <w:szCs w:val="24"/>
        </w:rPr>
      </w:pPr>
      <w:r w:rsidRPr="00945C5D">
        <w:rPr>
          <w:rFonts w:ascii="Arial" w:hAnsi="Arial" w:cs="Arial"/>
          <w:b/>
          <w:sz w:val="24"/>
          <w:szCs w:val="24"/>
        </w:rPr>
        <w:t>SEEN EXAMINATION</w:t>
      </w:r>
    </w:p>
    <w:p w:rsidR="00F1752E" w:rsidRPr="00945C5D" w:rsidRDefault="00F1752E" w:rsidP="00967930">
      <w:pPr>
        <w:tabs>
          <w:tab w:val="left" w:pos="567"/>
          <w:tab w:val="right" w:pos="8640"/>
        </w:tabs>
        <w:jc w:val="both"/>
        <w:rPr>
          <w:rFonts w:ascii="Arial" w:hAnsi="Arial" w:cs="Arial"/>
          <w:b/>
          <w:i/>
          <w:sz w:val="24"/>
          <w:szCs w:val="24"/>
        </w:rPr>
      </w:pPr>
      <w:r w:rsidRPr="00945C5D">
        <w:rPr>
          <w:rFonts w:ascii="Arial" w:hAnsi="Arial" w:cs="Arial"/>
          <w:b/>
          <w:i/>
          <w:sz w:val="24"/>
          <w:szCs w:val="24"/>
        </w:rPr>
        <w:t>Formative</w:t>
      </w:r>
    </w:p>
    <w:p w:rsidR="00F1752E" w:rsidRPr="00945C5D" w:rsidRDefault="00F1752E" w:rsidP="00F1752E">
      <w:pPr>
        <w:tabs>
          <w:tab w:val="left" w:pos="567"/>
          <w:tab w:val="right" w:pos="8640"/>
        </w:tabs>
        <w:jc w:val="both"/>
        <w:rPr>
          <w:rFonts w:ascii="Arial" w:hAnsi="Arial" w:cs="Arial"/>
          <w:sz w:val="24"/>
          <w:szCs w:val="24"/>
        </w:rPr>
      </w:pPr>
      <w:r w:rsidRPr="00945C5D">
        <w:rPr>
          <w:rFonts w:ascii="Arial" w:hAnsi="Arial" w:cs="Arial"/>
          <w:sz w:val="24"/>
          <w:szCs w:val="24"/>
        </w:rPr>
        <w:t xml:space="preserve">There </w:t>
      </w:r>
      <w:r w:rsidR="00A13C58" w:rsidRPr="00945C5D">
        <w:rPr>
          <w:rFonts w:ascii="Arial" w:hAnsi="Arial" w:cs="Arial"/>
          <w:sz w:val="24"/>
          <w:szCs w:val="24"/>
        </w:rPr>
        <w:t>will be</w:t>
      </w:r>
      <w:r w:rsidRPr="00945C5D">
        <w:rPr>
          <w:rFonts w:ascii="Arial" w:hAnsi="Arial" w:cs="Arial"/>
          <w:sz w:val="24"/>
          <w:szCs w:val="24"/>
        </w:rPr>
        <w:t xml:space="preserve"> opportunities to receive formative feedback on </w:t>
      </w:r>
      <w:r w:rsidR="00A13C58" w:rsidRPr="00945C5D">
        <w:rPr>
          <w:rFonts w:ascii="Arial" w:hAnsi="Arial" w:cs="Arial"/>
          <w:sz w:val="24"/>
          <w:szCs w:val="24"/>
        </w:rPr>
        <w:t xml:space="preserve">your response to </w:t>
      </w:r>
      <w:r w:rsidR="00570F10">
        <w:rPr>
          <w:rFonts w:ascii="Arial" w:hAnsi="Arial" w:cs="Arial"/>
          <w:sz w:val="24"/>
          <w:szCs w:val="24"/>
        </w:rPr>
        <w:t xml:space="preserve">your chosen seen exam question (see timetable). </w:t>
      </w:r>
      <w:r w:rsidRPr="00945C5D">
        <w:rPr>
          <w:rFonts w:ascii="Arial" w:hAnsi="Arial" w:cs="Arial"/>
          <w:sz w:val="24"/>
          <w:szCs w:val="24"/>
        </w:rPr>
        <w:t xml:space="preserve">Students will be able to bring a draft of their </w:t>
      </w:r>
      <w:r w:rsidR="00A13C58" w:rsidRPr="00945C5D">
        <w:rPr>
          <w:rFonts w:ascii="Arial" w:hAnsi="Arial" w:cs="Arial"/>
          <w:sz w:val="24"/>
          <w:szCs w:val="24"/>
        </w:rPr>
        <w:t xml:space="preserve">exam response and </w:t>
      </w:r>
      <w:r w:rsidRPr="00945C5D">
        <w:rPr>
          <w:rFonts w:ascii="Arial" w:hAnsi="Arial" w:cs="Arial"/>
          <w:sz w:val="24"/>
          <w:szCs w:val="24"/>
        </w:rPr>
        <w:t>receive feedback on this from the lecturing staff. This feedback will be oral in nature. Staff will not provide written comments. Every student will be allocated a 5minute window for feedback. Taking part in this activity is at the discretion of the student but it is strongly recommended.</w:t>
      </w:r>
    </w:p>
    <w:p w:rsidR="00A13C58" w:rsidRPr="00945C5D" w:rsidRDefault="00A13C58" w:rsidP="00967930">
      <w:pPr>
        <w:tabs>
          <w:tab w:val="left" w:pos="567"/>
          <w:tab w:val="right" w:pos="8640"/>
        </w:tabs>
        <w:jc w:val="both"/>
        <w:rPr>
          <w:rFonts w:ascii="Arial" w:hAnsi="Arial" w:cs="Arial"/>
          <w:b/>
          <w:i/>
          <w:sz w:val="24"/>
          <w:szCs w:val="24"/>
        </w:rPr>
      </w:pPr>
    </w:p>
    <w:p w:rsidR="00A13C58" w:rsidRPr="00945C5D" w:rsidRDefault="00A13C58" w:rsidP="00967930">
      <w:pPr>
        <w:tabs>
          <w:tab w:val="left" w:pos="567"/>
          <w:tab w:val="right" w:pos="8640"/>
        </w:tabs>
        <w:jc w:val="both"/>
        <w:rPr>
          <w:rFonts w:ascii="Arial" w:hAnsi="Arial" w:cs="Arial"/>
          <w:b/>
          <w:i/>
          <w:sz w:val="24"/>
          <w:szCs w:val="24"/>
        </w:rPr>
      </w:pPr>
    </w:p>
    <w:p w:rsidR="00A13C58" w:rsidRPr="00945C5D" w:rsidRDefault="00F1752E" w:rsidP="00967930">
      <w:pPr>
        <w:tabs>
          <w:tab w:val="left" w:pos="567"/>
          <w:tab w:val="right" w:pos="8640"/>
        </w:tabs>
        <w:jc w:val="both"/>
        <w:rPr>
          <w:rFonts w:ascii="Arial" w:hAnsi="Arial" w:cs="Arial"/>
          <w:b/>
          <w:i/>
          <w:sz w:val="24"/>
          <w:szCs w:val="24"/>
        </w:rPr>
      </w:pPr>
      <w:r w:rsidRPr="00945C5D">
        <w:rPr>
          <w:rFonts w:ascii="Arial" w:hAnsi="Arial" w:cs="Arial"/>
          <w:b/>
          <w:i/>
          <w:sz w:val="24"/>
          <w:szCs w:val="24"/>
        </w:rPr>
        <w:t xml:space="preserve">Summative </w:t>
      </w:r>
    </w:p>
    <w:p w:rsidR="00967930" w:rsidRPr="00945C5D" w:rsidRDefault="00CA64F1" w:rsidP="00967930">
      <w:pPr>
        <w:tabs>
          <w:tab w:val="left" w:pos="567"/>
          <w:tab w:val="right" w:pos="8640"/>
        </w:tabs>
        <w:jc w:val="both"/>
        <w:rPr>
          <w:rFonts w:ascii="Arial" w:hAnsi="Arial" w:cs="Arial"/>
          <w:b/>
          <w:i/>
          <w:sz w:val="24"/>
          <w:szCs w:val="24"/>
        </w:rPr>
      </w:pPr>
      <w:r w:rsidRPr="00945C5D">
        <w:rPr>
          <w:rFonts w:ascii="Arial" w:hAnsi="Arial" w:cs="Arial"/>
          <w:sz w:val="24"/>
          <w:szCs w:val="24"/>
        </w:rPr>
        <w:t xml:space="preserve">Students </w:t>
      </w:r>
      <w:r w:rsidR="00A13C58" w:rsidRPr="00945C5D">
        <w:rPr>
          <w:rFonts w:ascii="Arial" w:hAnsi="Arial" w:cs="Arial"/>
          <w:sz w:val="24"/>
          <w:szCs w:val="24"/>
        </w:rPr>
        <w:t xml:space="preserve">should </w:t>
      </w:r>
      <w:r w:rsidRPr="00945C5D">
        <w:rPr>
          <w:rFonts w:ascii="Arial" w:hAnsi="Arial" w:cs="Arial"/>
          <w:sz w:val="24"/>
          <w:szCs w:val="24"/>
        </w:rPr>
        <w:t xml:space="preserve">approach the module leader about feedback on their exam performance. </w:t>
      </w:r>
      <w:r w:rsidR="00F1752E" w:rsidRPr="00945C5D">
        <w:rPr>
          <w:rFonts w:ascii="Arial" w:hAnsi="Arial" w:cs="Arial"/>
          <w:sz w:val="24"/>
          <w:szCs w:val="24"/>
        </w:rPr>
        <w:t xml:space="preserve"> </w:t>
      </w:r>
      <w:r w:rsidR="00766ADE">
        <w:rPr>
          <w:rFonts w:ascii="Arial" w:hAnsi="Arial" w:cs="Arial"/>
          <w:sz w:val="24"/>
          <w:szCs w:val="24"/>
        </w:rPr>
        <w:t xml:space="preserve">Generic feedback will be posted on SS one week after the exam. </w:t>
      </w:r>
      <w:r w:rsidRPr="00945C5D">
        <w:rPr>
          <w:rFonts w:ascii="Arial" w:hAnsi="Arial" w:cs="Arial"/>
          <w:sz w:val="24"/>
          <w:szCs w:val="24"/>
        </w:rPr>
        <w:t xml:space="preserve">Individual feedback on the exam will be offered </w:t>
      </w:r>
      <w:r w:rsidR="00766ADE">
        <w:rPr>
          <w:rFonts w:ascii="Arial" w:hAnsi="Arial" w:cs="Arial"/>
          <w:sz w:val="24"/>
          <w:szCs w:val="24"/>
        </w:rPr>
        <w:t>in</w:t>
      </w:r>
      <w:r w:rsidR="00A13C58" w:rsidRPr="00945C5D">
        <w:rPr>
          <w:rFonts w:ascii="Arial" w:hAnsi="Arial" w:cs="Arial"/>
          <w:sz w:val="24"/>
          <w:szCs w:val="24"/>
        </w:rPr>
        <w:t xml:space="preserve"> sessions </w:t>
      </w:r>
      <w:r w:rsidRPr="00945C5D">
        <w:rPr>
          <w:rFonts w:ascii="Arial" w:hAnsi="Arial" w:cs="Arial"/>
          <w:sz w:val="24"/>
          <w:szCs w:val="24"/>
        </w:rPr>
        <w:t xml:space="preserve">after all marking is completed. </w:t>
      </w:r>
      <w:r w:rsidR="00967930" w:rsidRPr="00945C5D">
        <w:rPr>
          <w:rFonts w:ascii="Arial" w:hAnsi="Arial" w:cs="Arial"/>
          <w:sz w:val="24"/>
          <w:szCs w:val="24"/>
        </w:rPr>
        <w:t xml:space="preserve">Model answers may be issued if deemed appropriate. </w:t>
      </w:r>
    </w:p>
    <w:p w:rsidR="00967930" w:rsidRPr="00945C5D" w:rsidRDefault="00967930" w:rsidP="00967930">
      <w:pPr>
        <w:tabs>
          <w:tab w:val="left" w:pos="567"/>
          <w:tab w:val="right" w:pos="8640"/>
        </w:tabs>
        <w:jc w:val="both"/>
        <w:rPr>
          <w:rFonts w:ascii="Arial" w:hAnsi="Arial" w:cs="Arial"/>
          <w:strike/>
          <w:sz w:val="24"/>
          <w:szCs w:val="24"/>
        </w:rPr>
      </w:pPr>
    </w:p>
    <w:p w:rsidR="00967930" w:rsidRPr="00945C5D" w:rsidRDefault="00967930" w:rsidP="0098008E">
      <w:pPr>
        <w:tabs>
          <w:tab w:val="left" w:pos="567"/>
          <w:tab w:val="right" w:pos="8640"/>
        </w:tabs>
        <w:jc w:val="center"/>
        <w:rPr>
          <w:rFonts w:ascii="Arial" w:hAnsi="Arial" w:cs="Arial"/>
          <w:b/>
          <w:i/>
          <w:sz w:val="24"/>
          <w:szCs w:val="24"/>
        </w:rPr>
      </w:pPr>
      <w:r w:rsidRPr="00945C5D">
        <w:rPr>
          <w:rFonts w:ascii="Arial" w:hAnsi="Arial" w:cs="Arial"/>
          <w:b/>
          <w:i/>
          <w:sz w:val="24"/>
          <w:szCs w:val="24"/>
        </w:rPr>
        <w:t xml:space="preserve">Use of </w:t>
      </w:r>
      <w:r w:rsidR="00C57235">
        <w:rPr>
          <w:rFonts w:ascii="Arial" w:hAnsi="Arial" w:cs="Arial"/>
          <w:b/>
          <w:i/>
          <w:sz w:val="24"/>
          <w:szCs w:val="24"/>
        </w:rPr>
        <w:t>VLE</w:t>
      </w:r>
      <w:r w:rsidRPr="00945C5D">
        <w:rPr>
          <w:rFonts w:ascii="Arial" w:hAnsi="Arial" w:cs="Arial"/>
          <w:b/>
          <w:i/>
          <w:sz w:val="24"/>
          <w:szCs w:val="24"/>
        </w:rPr>
        <w:t xml:space="preserve"> in feedback on assessment</w:t>
      </w:r>
    </w:p>
    <w:p w:rsidR="00967930" w:rsidRPr="00945C5D" w:rsidRDefault="00CA64F1" w:rsidP="0098008E">
      <w:pPr>
        <w:pStyle w:val="BodyText2"/>
        <w:spacing w:line="240" w:lineRule="auto"/>
        <w:jc w:val="center"/>
        <w:rPr>
          <w:rFonts w:ascii="Arial" w:hAnsi="Arial" w:cs="Arial"/>
          <w:b/>
          <w:i/>
          <w:sz w:val="24"/>
          <w:szCs w:val="24"/>
        </w:rPr>
      </w:pPr>
      <w:r w:rsidRPr="00945C5D">
        <w:rPr>
          <w:rFonts w:ascii="Arial" w:hAnsi="Arial" w:cs="Arial"/>
          <w:b/>
          <w:i/>
          <w:sz w:val="24"/>
          <w:szCs w:val="24"/>
        </w:rPr>
        <w:t>Generic feedback on e</w:t>
      </w:r>
      <w:r w:rsidR="00F1752E" w:rsidRPr="00945C5D">
        <w:rPr>
          <w:rFonts w:ascii="Arial" w:hAnsi="Arial" w:cs="Arial"/>
          <w:b/>
          <w:i/>
          <w:sz w:val="24"/>
          <w:szCs w:val="24"/>
        </w:rPr>
        <w:t>ssays, seminars and the exam will</w:t>
      </w:r>
      <w:r w:rsidRPr="00945C5D">
        <w:rPr>
          <w:rFonts w:ascii="Arial" w:hAnsi="Arial" w:cs="Arial"/>
          <w:b/>
          <w:i/>
          <w:sz w:val="24"/>
          <w:szCs w:val="24"/>
        </w:rPr>
        <w:t xml:space="preserve"> be posted on </w:t>
      </w:r>
      <w:r w:rsidR="00C57235">
        <w:rPr>
          <w:rFonts w:ascii="Arial" w:hAnsi="Arial" w:cs="Arial"/>
          <w:b/>
          <w:i/>
          <w:sz w:val="24"/>
          <w:szCs w:val="24"/>
        </w:rPr>
        <w:t>VLE</w:t>
      </w:r>
      <w:r w:rsidRPr="00945C5D">
        <w:rPr>
          <w:rFonts w:ascii="Arial" w:hAnsi="Arial" w:cs="Arial"/>
          <w:b/>
          <w:i/>
          <w:sz w:val="24"/>
          <w:szCs w:val="24"/>
        </w:rPr>
        <w:t xml:space="preserve"> if appropriate.</w:t>
      </w:r>
    </w:p>
    <w:p w:rsidR="00967930" w:rsidRPr="00945C5D" w:rsidRDefault="00967930" w:rsidP="00967930">
      <w:pPr>
        <w:tabs>
          <w:tab w:val="left" w:pos="0"/>
        </w:tabs>
        <w:rPr>
          <w:rFonts w:ascii="Arial" w:hAnsi="Arial" w:cs="Arial"/>
          <w:color w:val="FF0000"/>
          <w:sz w:val="24"/>
          <w:szCs w:val="24"/>
        </w:rPr>
      </w:pPr>
    </w:p>
    <w:p w:rsidR="0098008E" w:rsidRPr="00945C5D" w:rsidRDefault="0098008E" w:rsidP="00967930">
      <w:pPr>
        <w:tabs>
          <w:tab w:val="left" w:pos="0"/>
        </w:tabs>
        <w:rPr>
          <w:rFonts w:ascii="Arial" w:hAnsi="Arial" w:cs="Arial"/>
          <w:color w:val="FF0000"/>
          <w:sz w:val="24"/>
          <w:szCs w:val="24"/>
        </w:rPr>
      </w:pPr>
    </w:p>
    <w:p w:rsidR="00967930" w:rsidRDefault="00967930" w:rsidP="00967930">
      <w:pPr>
        <w:tabs>
          <w:tab w:val="left" w:pos="0"/>
          <w:tab w:val="left" w:pos="567"/>
          <w:tab w:val="left" w:pos="3828"/>
        </w:tabs>
        <w:jc w:val="both"/>
        <w:rPr>
          <w:rFonts w:ascii="Arial" w:hAnsi="Arial" w:cs="Arial"/>
          <w:b/>
          <w:sz w:val="24"/>
          <w:szCs w:val="24"/>
        </w:rPr>
      </w:pPr>
      <w:r w:rsidRPr="00945C5D">
        <w:rPr>
          <w:rFonts w:ascii="Arial" w:hAnsi="Arial" w:cs="Arial"/>
          <w:b/>
          <w:sz w:val="24"/>
          <w:szCs w:val="24"/>
        </w:rPr>
        <w:t>6.3</w:t>
      </w:r>
      <w:r w:rsidRPr="00945C5D">
        <w:rPr>
          <w:rFonts w:ascii="Arial" w:hAnsi="Arial" w:cs="Arial"/>
          <w:b/>
          <w:sz w:val="24"/>
          <w:szCs w:val="24"/>
        </w:rPr>
        <w:tab/>
        <w:t>Format of Examination Paper</w:t>
      </w:r>
    </w:p>
    <w:p w:rsidR="00766ADE" w:rsidRPr="00945C5D" w:rsidRDefault="00766ADE" w:rsidP="00967930">
      <w:pPr>
        <w:tabs>
          <w:tab w:val="left" w:pos="0"/>
          <w:tab w:val="left" w:pos="567"/>
          <w:tab w:val="left" w:pos="3828"/>
        </w:tabs>
        <w:jc w:val="both"/>
        <w:rPr>
          <w:rFonts w:ascii="Arial" w:hAnsi="Arial" w:cs="Arial"/>
          <w:sz w:val="24"/>
          <w:szCs w:val="24"/>
        </w:rPr>
      </w:pPr>
    </w:p>
    <w:p w:rsidR="00967930" w:rsidRPr="00945C5D" w:rsidRDefault="00766ADE" w:rsidP="00967930">
      <w:pPr>
        <w:tabs>
          <w:tab w:val="left" w:pos="0"/>
          <w:tab w:val="left" w:pos="567"/>
          <w:tab w:val="left" w:pos="3828"/>
        </w:tabs>
        <w:jc w:val="both"/>
        <w:rPr>
          <w:rFonts w:ascii="Arial" w:hAnsi="Arial" w:cs="Arial"/>
          <w:sz w:val="24"/>
          <w:szCs w:val="24"/>
        </w:rPr>
      </w:pPr>
      <w:r>
        <w:rPr>
          <w:rFonts w:ascii="Arial" w:hAnsi="Arial" w:cs="Arial"/>
          <w:sz w:val="24"/>
          <w:szCs w:val="24"/>
        </w:rPr>
        <w:t xml:space="preserve">It has 6 questions. Students select TWO questions. </w:t>
      </w:r>
    </w:p>
    <w:p w:rsidR="00967930" w:rsidRPr="00945C5D" w:rsidRDefault="00967930" w:rsidP="00967930">
      <w:pPr>
        <w:tabs>
          <w:tab w:val="left" w:pos="0"/>
          <w:tab w:val="left" w:pos="567"/>
          <w:tab w:val="left" w:pos="3828"/>
        </w:tabs>
        <w:jc w:val="both"/>
        <w:rPr>
          <w:rFonts w:ascii="Arial" w:hAnsi="Arial" w:cs="Arial"/>
          <w:sz w:val="24"/>
          <w:szCs w:val="24"/>
        </w:rPr>
      </w:pPr>
    </w:p>
    <w:p w:rsidR="00967930" w:rsidRPr="00945C5D" w:rsidRDefault="00967930" w:rsidP="00967930">
      <w:pPr>
        <w:tabs>
          <w:tab w:val="left" w:pos="540"/>
        </w:tabs>
        <w:jc w:val="both"/>
        <w:rPr>
          <w:rFonts w:ascii="Arial" w:hAnsi="Arial" w:cs="Arial"/>
          <w:b/>
          <w:sz w:val="24"/>
          <w:szCs w:val="24"/>
        </w:rPr>
      </w:pPr>
      <w:r w:rsidRPr="00945C5D">
        <w:rPr>
          <w:rFonts w:ascii="Arial" w:hAnsi="Arial" w:cs="Arial"/>
          <w:b/>
          <w:sz w:val="24"/>
          <w:szCs w:val="24"/>
        </w:rPr>
        <w:t>7</w:t>
      </w:r>
      <w:r w:rsidRPr="00945C5D">
        <w:rPr>
          <w:rFonts w:ascii="Arial" w:hAnsi="Arial" w:cs="Arial"/>
          <w:sz w:val="24"/>
          <w:szCs w:val="24"/>
        </w:rPr>
        <w:tab/>
      </w:r>
      <w:r w:rsidRPr="00945C5D">
        <w:rPr>
          <w:rFonts w:ascii="Arial" w:hAnsi="Arial" w:cs="Arial"/>
          <w:b/>
          <w:sz w:val="24"/>
          <w:szCs w:val="24"/>
        </w:rPr>
        <w:t>Changes made as a result of student feedback</w:t>
      </w:r>
    </w:p>
    <w:p w:rsidR="00967930" w:rsidRPr="00945C5D" w:rsidRDefault="00967930" w:rsidP="00967930">
      <w:pPr>
        <w:tabs>
          <w:tab w:val="left" w:pos="540"/>
        </w:tabs>
        <w:jc w:val="both"/>
        <w:rPr>
          <w:rFonts w:ascii="Arial" w:hAnsi="Arial" w:cs="Arial"/>
          <w:b/>
          <w:sz w:val="24"/>
          <w:szCs w:val="24"/>
        </w:rPr>
      </w:pPr>
    </w:p>
    <w:p w:rsidR="00861681" w:rsidRDefault="00CA64F1" w:rsidP="00766ADE">
      <w:pPr>
        <w:tabs>
          <w:tab w:val="left" w:pos="540"/>
        </w:tabs>
        <w:jc w:val="both"/>
        <w:rPr>
          <w:rFonts w:ascii="Arial" w:hAnsi="Arial" w:cs="Arial"/>
          <w:sz w:val="24"/>
          <w:szCs w:val="24"/>
        </w:rPr>
      </w:pPr>
      <w:r w:rsidRPr="00945C5D">
        <w:rPr>
          <w:rFonts w:ascii="Arial" w:hAnsi="Arial" w:cs="Arial"/>
          <w:sz w:val="24"/>
          <w:szCs w:val="24"/>
        </w:rPr>
        <w:t xml:space="preserve">We will take into consideration comments received at early module feedback, and endeavour to make changes where possible. We will also take note of comments at the end of the module </w:t>
      </w:r>
      <w:r w:rsidR="00766ADE">
        <w:rPr>
          <w:rFonts w:ascii="Arial" w:hAnsi="Arial" w:cs="Arial"/>
          <w:sz w:val="24"/>
          <w:szCs w:val="24"/>
        </w:rPr>
        <w:t>when planning for future years.</w:t>
      </w:r>
    </w:p>
    <w:p w:rsidR="00CD5D01" w:rsidRPr="00DD4EBD" w:rsidRDefault="00CD5D01" w:rsidP="00CD5D01">
      <w:pPr>
        <w:jc w:val="center"/>
        <w:rPr>
          <w:rFonts w:ascii="Arial" w:hAnsi="Arial" w:cs="Arial"/>
          <w:b/>
          <w:color w:val="000000"/>
          <w:sz w:val="24"/>
          <w:szCs w:val="24"/>
        </w:rPr>
      </w:pPr>
      <w:r w:rsidRPr="00DD4EBD">
        <w:rPr>
          <w:rFonts w:ascii="Arial" w:hAnsi="Arial" w:cs="Arial"/>
          <w:b/>
          <w:color w:val="000000"/>
          <w:sz w:val="24"/>
          <w:szCs w:val="24"/>
        </w:rPr>
        <w:t>GG6030 Global Rural Geographies</w:t>
      </w:r>
    </w:p>
    <w:p w:rsidR="00CD5D01" w:rsidRPr="00DD4EBD" w:rsidRDefault="00CD5D01" w:rsidP="00CD5D01">
      <w:pPr>
        <w:jc w:val="center"/>
        <w:rPr>
          <w:rFonts w:ascii="Arial" w:hAnsi="Arial" w:cs="Arial"/>
          <w:b/>
          <w:color w:val="000000"/>
          <w:sz w:val="24"/>
          <w:szCs w:val="24"/>
        </w:rPr>
      </w:pPr>
    </w:p>
    <w:p w:rsidR="00CD5D01" w:rsidRPr="00DD4EBD" w:rsidRDefault="00CD5D01" w:rsidP="00CD5D01">
      <w:pPr>
        <w:jc w:val="center"/>
        <w:rPr>
          <w:rFonts w:ascii="Arial" w:hAnsi="Arial" w:cs="Arial"/>
          <w:b/>
          <w:color w:val="000000"/>
          <w:sz w:val="24"/>
          <w:szCs w:val="24"/>
        </w:rPr>
      </w:pPr>
      <w:r w:rsidRPr="00DD4EBD">
        <w:rPr>
          <w:rFonts w:ascii="Arial" w:hAnsi="Arial" w:cs="Arial"/>
          <w:b/>
          <w:color w:val="000000"/>
          <w:sz w:val="24"/>
          <w:szCs w:val="24"/>
        </w:rPr>
        <w:lastRenderedPageBreak/>
        <w:t>Essay Questions 20</w:t>
      </w:r>
      <w:r w:rsidR="00690661">
        <w:rPr>
          <w:rFonts w:ascii="Arial" w:hAnsi="Arial" w:cs="Arial"/>
          <w:b/>
          <w:color w:val="000000"/>
          <w:sz w:val="24"/>
          <w:szCs w:val="24"/>
        </w:rPr>
        <w:t>xx</w:t>
      </w:r>
      <w:r w:rsidRPr="00DD4EBD">
        <w:rPr>
          <w:rFonts w:ascii="Arial" w:hAnsi="Arial" w:cs="Arial"/>
          <w:b/>
          <w:color w:val="000000"/>
          <w:sz w:val="24"/>
          <w:szCs w:val="24"/>
        </w:rPr>
        <w:t>-20</w:t>
      </w:r>
      <w:r w:rsidR="00690661">
        <w:rPr>
          <w:rFonts w:ascii="Arial" w:hAnsi="Arial" w:cs="Arial"/>
          <w:b/>
          <w:color w:val="000000"/>
          <w:sz w:val="24"/>
          <w:szCs w:val="24"/>
        </w:rPr>
        <w:t>xx</w:t>
      </w:r>
      <w:r w:rsidRPr="00DD4EBD">
        <w:rPr>
          <w:rFonts w:ascii="Arial" w:hAnsi="Arial" w:cs="Arial"/>
          <w:b/>
          <w:color w:val="000000"/>
          <w:sz w:val="24"/>
          <w:szCs w:val="24"/>
        </w:rPr>
        <w:t xml:space="preserve"> </w:t>
      </w:r>
    </w:p>
    <w:p w:rsidR="00CD5D01" w:rsidRPr="00405C97" w:rsidRDefault="00405C97" w:rsidP="00CD5D01">
      <w:pPr>
        <w:rPr>
          <w:rFonts w:ascii="Arial" w:hAnsi="Arial" w:cs="Arial"/>
          <w:b/>
          <w:color w:val="000000"/>
          <w:sz w:val="24"/>
          <w:szCs w:val="24"/>
          <w:highlight w:val="yellow"/>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4019550</wp:posOffset>
                </wp:positionH>
                <wp:positionV relativeFrom="paragraph">
                  <wp:posOffset>445770</wp:posOffset>
                </wp:positionV>
                <wp:extent cx="3095625" cy="1476375"/>
                <wp:effectExtent l="19050" t="19050" r="47625" b="219075"/>
                <wp:wrapNone/>
                <wp:docPr id="15" name="Oval Callout 15"/>
                <wp:cNvGraphicFramePr/>
                <a:graphic xmlns:a="http://schemas.openxmlformats.org/drawingml/2006/main">
                  <a:graphicData uri="http://schemas.microsoft.com/office/word/2010/wordprocessingShape">
                    <wps:wsp>
                      <wps:cNvSpPr/>
                      <wps:spPr>
                        <a:xfrm>
                          <a:off x="0" y="0"/>
                          <a:ext cx="3095625" cy="1476375"/>
                        </a:xfrm>
                        <a:prstGeom prst="wedgeEllipseCallou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5C97" w:rsidRPr="00405C97" w:rsidRDefault="00405C97" w:rsidP="00405C97">
                            <w:pPr>
                              <w:jc w:val="center"/>
                              <w:rPr>
                                <w:color w:val="000000" w:themeColor="text1"/>
                                <w:sz w:val="36"/>
                                <w:szCs w:val="36"/>
                              </w:rPr>
                            </w:pPr>
                            <w:r w:rsidRPr="00405C97">
                              <w:rPr>
                                <w:color w:val="000000" w:themeColor="text1"/>
                                <w:sz w:val="36"/>
                                <w:szCs w:val="36"/>
                              </w:rPr>
                              <w:t xml:space="preserve">Internationalised essay questions </w:t>
                            </w:r>
                          </w:p>
                          <w:p w:rsidR="00405C97" w:rsidRDefault="00405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15" o:spid="_x0000_s1042" type="#_x0000_t63" style="position:absolute;margin-left:316.5pt;margin-top:35.1pt;width:243.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" adj="6300,24300" fillcolor="#dbe5f1 [660]" strokecolor="#243f60 [1604]" strokeweight="2pt">
                <v:textbox>
                  <w:txbxContent>
                    <w:p w:rsidR="00405C97" w:rsidRPr="00405C97" w:rsidRDefault="00405C97" w:rsidP="00405C97">
                      <w:pPr>
                        <w:jc w:val="center"/>
                        <w:rPr>
                          <w:color w:val="000000" w:themeColor="text1"/>
                          <w:sz w:val="36"/>
                          <w:szCs w:val="36"/>
                        </w:rPr>
                      </w:pPr>
                      <w:r w:rsidRPr="00405C97">
                        <w:rPr>
                          <w:color w:val="000000" w:themeColor="text1"/>
                          <w:sz w:val="36"/>
                          <w:szCs w:val="36"/>
                        </w:rPr>
                        <w:t xml:space="preserve">Internationalised essay questions </w:t>
                      </w:r>
                    </w:p>
                    <w:p w:rsidR="00405C97" w:rsidRDefault="00405C97"/>
                  </w:txbxContent>
                </v:textbox>
              </v:shape>
            </w:pict>
          </mc:Fallback>
        </mc:AlternateContent>
      </w:r>
      <w:r w:rsidR="00CD5D01" w:rsidRPr="00DD4EBD">
        <w:rPr>
          <w:rFonts w:ascii="Arial" w:hAnsi="Arial" w:cs="Arial"/>
          <w:noProof/>
          <w:sz w:val="24"/>
          <w:szCs w:val="24"/>
        </w:rPr>
        <w:drawing>
          <wp:inline distT="0" distB="0" distL="0" distR="0" wp14:anchorId="0A583118" wp14:editId="74600C9B">
            <wp:extent cx="2339402" cy="1726059"/>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38559" cy="1725437"/>
                    </a:xfrm>
                    <a:prstGeom prst="rect">
                      <a:avLst/>
                    </a:prstGeom>
                  </pic:spPr>
                </pic:pic>
              </a:graphicData>
            </a:graphic>
          </wp:inline>
        </w:drawing>
      </w:r>
      <w:r w:rsidR="00CD5D01" w:rsidRPr="00405C97">
        <w:rPr>
          <w:rFonts w:ascii="Arial" w:hAnsi="Arial" w:cs="Arial"/>
          <w:sz w:val="24"/>
          <w:szCs w:val="24"/>
          <w:highlight w:val="yellow"/>
        </w:rPr>
        <w:t xml:space="preserve">Please select </w:t>
      </w:r>
      <w:r w:rsidR="00CD5D01" w:rsidRPr="00405C97">
        <w:rPr>
          <w:rFonts w:ascii="Arial" w:hAnsi="Arial" w:cs="Arial"/>
          <w:b/>
          <w:sz w:val="24"/>
          <w:szCs w:val="24"/>
          <w:highlight w:val="yellow"/>
        </w:rPr>
        <w:t>ONE</w:t>
      </w:r>
      <w:r w:rsidR="00CD5D01" w:rsidRPr="00405C97">
        <w:rPr>
          <w:rFonts w:ascii="Arial" w:hAnsi="Arial" w:cs="Arial"/>
          <w:sz w:val="24"/>
          <w:szCs w:val="24"/>
          <w:highlight w:val="yellow"/>
        </w:rPr>
        <w:t xml:space="preserve"> question ONLY:</w:t>
      </w:r>
    </w:p>
    <w:p w:rsidR="00CD5D01" w:rsidRPr="00405C97" w:rsidRDefault="00CD5D01" w:rsidP="00CD5D01">
      <w:pPr>
        <w:rPr>
          <w:rFonts w:ascii="Arial" w:hAnsi="Arial" w:cs="Arial"/>
          <w:sz w:val="24"/>
          <w:szCs w:val="24"/>
          <w:highlight w:val="yellow"/>
        </w:rPr>
      </w:pPr>
    </w:p>
    <w:p w:rsidR="00CD5D01" w:rsidRPr="00405C97" w:rsidRDefault="00CD5D01" w:rsidP="00CD5D01">
      <w:pPr>
        <w:rPr>
          <w:rFonts w:ascii="Arial" w:hAnsi="Arial" w:cs="Arial"/>
          <w:sz w:val="24"/>
          <w:szCs w:val="24"/>
          <w:highlight w:val="yellow"/>
        </w:rPr>
      </w:pPr>
    </w:p>
    <w:p w:rsidR="00CD5D01" w:rsidRPr="00405C97" w:rsidRDefault="00CD5D01" w:rsidP="00CD5D01">
      <w:pPr>
        <w:pStyle w:val="ListParagraph"/>
        <w:numPr>
          <w:ilvl w:val="0"/>
          <w:numId w:val="8"/>
        </w:numPr>
        <w:rPr>
          <w:rFonts w:ascii="Arial" w:eastAsia="Cambria" w:hAnsi="Arial" w:cs="Arial"/>
          <w:sz w:val="24"/>
          <w:szCs w:val="24"/>
          <w:highlight w:val="yellow"/>
        </w:rPr>
      </w:pPr>
      <w:r w:rsidRPr="00405C97">
        <w:rPr>
          <w:rFonts w:ascii="Arial" w:eastAsia="Cambria" w:hAnsi="Arial" w:cs="Arial"/>
          <w:sz w:val="24"/>
          <w:szCs w:val="24"/>
          <w:highlight w:val="yellow"/>
        </w:rPr>
        <w:t>Critically evaluate the key theoretical approaches to rural development as they relate to both the global north and the global south.</w:t>
      </w:r>
    </w:p>
    <w:p w:rsidR="00CD5D01" w:rsidRPr="00405C97" w:rsidRDefault="00CD5D01" w:rsidP="00CD5D01">
      <w:pPr>
        <w:pStyle w:val="ListParagraph"/>
        <w:ind w:left="1080"/>
        <w:rPr>
          <w:rFonts w:ascii="Arial" w:eastAsia="Cambria" w:hAnsi="Arial" w:cs="Arial"/>
          <w:sz w:val="24"/>
          <w:szCs w:val="24"/>
          <w:highlight w:val="yellow"/>
        </w:rPr>
      </w:pPr>
    </w:p>
    <w:p w:rsidR="00CD5D01" w:rsidRPr="00405C97" w:rsidRDefault="00CD5D01" w:rsidP="00CD5D01">
      <w:pPr>
        <w:pStyle w:val="ListParagraph"/>
        <w:numPr>
          <w:ilvl w:val="0"/>
          <w:numId w:val="8"/>
        </w:numPr>
        <w:rPr>
          <w:rFonts w:ascii="Arial" w:eastAsia="Cambria" w:hAnsi="Arial" w:cs="Arial"/>
          <w:sz w:val="24"/>
          <w:szCs w:val="24"/>
          <w:highlight w:val="yellow"/>
        </w:rPr>
      </w:pPr>
      <w:r w:rsidRPr="00405C97">
        <w:rPr>
          <w:rFonts w:ascii="Arial" w:eastAsia="Cambria" w:hAnsi="Arial" w:cs="Arial"/>
          <w:sz w:val="24"/>
          <w:szCs w:val="24"/>
          <w:highlight w:val="yellow"/>
        </w:rPr>
        <w:t>Compare and contrast the differential demographic trends in rural areas globally and discuss the differentiated outcomes of these trends.</w:t>
      </w:r>
    </w:p>
    <w:p w:rsidR="00CD5D01" w:rsidRPr="00DD4EBD" w:rsidRDefault="00CD5D01" w:rsidP="00CD5D01">
      <w:pPr>
        <w:pStyle w:val="ListParagraph"/>
        <w:rPr>
          <w:rFonts w:ascii="Arial" w:hAnsi="Arial" w:cs="Arial"/>
          <w:b/>
          <w:sz w:val="24"/>
          <w:szCs w:val="24"/>
        </w:rPr>
      </w:pPr>
    </w:p>
    <w:p w:rsidR="00CD5D01" w:rsidRPr="00DD4EBD" w:rsidRDefault="00CD5D01" w:rsidP="00CD5D01">
      <w:pPr>
        <w:rPr>
          <w:rFonts w:ascii="Arial" w:hAnsi="Arial" w:cs="Arial"/>
          <w:sz w:val="24"/>
          <w:szCs w:val="24"/>
        </w:rPr>
      </w:pPr>
      <w:r w:rsidRPr="00DD4EBD">
        <w:rPr>
          <w:rFonts w:ascii="Arial" w:hAnsi="Arial" w:cs="Arial"/>
          <w:b/>
          <w:sz w:val="24"/>
          <w:szCs w:val="24"/>
        </w:rPr>
        <w:t>Deadline:</w:t>
      </w:r>
      <w:r w:rsidRPr="00DD4EBD">
        <w:rPr>
          <w:rFonts w:ascii="Arial" w:hAnsi="Arial" w:cs="Arial"/>
          <w:sz w:val="24"/>
          <w:szCs w:val="24"/>
        </w:rPr>
        <w:t xml:space="preserve"> </w:t>
      </w:r>
      <w:r w:rsidRPr="00DD4EBD">
        <w:rPr>
          <w:rFonts w:ascii="Arial" w:hAnsi="Arial" w:cs="Arial"/>
          <w:sz w:val="24"/>
          <w:szCs w:val="24"/>
        </w:rPr>
        <w:tab/>
      </w:r>
      <w:r w:rsidRPr="00DD4EBD">
        <w:rPr>
          <w:rFonts w:ascii="Arial" w:hAnsi="Arial" w:cs="Arial"/>
          <w:sz w:val="24"/>
          <w:szCs w:val="24"/>
        </w:rPr>
        <w:tab/>
      </w:r>
      <w:r w:rsidRPr="00DD4EBD">
        <w:rPr>
          <w:rFonts w:ascii="Arial" w:hAnsi="Arial" w:cs="Arial"/>
          <w:sz w:val="24"/>
          <w:szCs w:val="24"/>
        </w:rPr>
        <w:tab/>
        <w:t>Tuesday 8</w:t>
      </w:r>
      <w:r w:rsidRPr="00DD4EBD">
        <w:rPr>
          <w:rFonts w:ascii="Arial" w:hAnsi="Arial" w:cs="Arial"/>
          <w:sz w:val="24"/>
          <w:szCs w:val="24"/>
          <w:vertAlign w:val="superscript"/>
        </w:rPr>
        <w:t>th</w:t>
      </w:r>
      <w:r w:rsidRPr="00DD4EBD">
        <w:rPr>
          <w:rFonts w:ascii="Arial" w:hAnsi="Arial" w:cs="Arial"/>
          <w:sz w:val="24"/>
          <w:szCs w:val="24"/>
        </w:rPr>
        <w:t xml:space="preserve"> December 20</w:t>
      </w:r>
      <w:r w:rsidR="00690661">
        <w:rPr>
          <w:rFonts w:ascii="Arial" w:hAnsi="Arial" w:cs="Arial"/>
          <w:sz w:val="24"/>
          <w:szCs w:val="24"/>
        </w:rPr>
        <w:t>xx</w:t>
      </w:r>
    </w:p>
    <w:p w:rsidR="00CD5D01" w:rsidRPr="00DD4EBD" w:rsidRDefault="00CD5D01" w:rsidP="00CD5D01">
      <w:pPr>
        <w:rPr>
          <w:rFonts w:ascii="Arial" w:hAnsi="Arial" w:cs="Arial"/>
          <w:sz w:val="24"/>
          <w:szCs w:val="24"/>
        </w:rPr>
      </w:pPr>
    </w:p>
    <w:p w:rsidR="00CD5D01" w:rsidRPr="00DD4EBD" w:rsidRDefault="00CD5D01" w:rsidP="00CD5D01">
      <w:pPr>
        <w:rPr>
          <w:rFonts w:ascii="Arial" w:hAnsi="Arial" w:cs="Arial"/>
          <w:sz w:val="24"/>
          <w:szCs w:val="24"/>
        </w:rPr>
      </w:pPr>
      <w:r w:rsidRPr="00DD4EBD">
        <w:rPr>
          <w:rFonts w:ascii="Arial" w:hAnsi="Arial" w:cs="Arial"/>
          <w:b/>
          <w:sz w:val="24"/>
          <w:szCs w:val="24"/>
        </w:rPr>
        <w:t xml:space="preserve">In-class feedback: </w:t>
      </w:r>
      <w:r w:rsidRPr="00DD4EBD">
        <w:rPr>
          <w:rFonts w:ascii="Arial" w:hAnsi="Arial" w:cs="Arial"/>
          <w:b/>
          <w:sz w:val="24"/>
          <w:szCs w:val="24"/>
        </w:rPr>
        <w:tab/>
      </w:r>
      <w:r w:rsidRPr="00DD4EBD">
        <w:rPr>
          <w:rFonts w:ascii="Arial" w:hAnsi="Arial" w:cs="Arial"/>
          <w:b/>
          <w:sz w:val="24"/>
          <w:szCs w:val="24"/>
        </w:rPr>
        <w:tab/>
      </w:r>
      <w:r w:rsidRPr="00DD4EBD">
        <w:rPr>
          <w:rFonts w:ascii="Arial" w:hAnsi="Arial" w:cs="Arial"/>
          <w:sz w:val="24"/>
          <w:szCs w:val="24"/>
        </w:rPr>
        <w:t>Tuesday 15</w:t>
      </w:r>
      <w:r w:rsidRPr="00DD4EBD">
        <w:rPr>
          <w:rFonts w:ascii="Arial" w:hAnsi="Arial" w:cs="Arial"/>
          <w:sz w:val="24"/>
          <w:szCs w:val="24"/>
          <w:vertAlign w:val="superscript"/>
        </w:rPr>
        <w:t>th</w:t>
      </w:r>
      <w:r w:rsidRPr="00DD4EBD">
        <w:rPr>
          <w:rFonts w:ascii="Arial" w:hAnsi="Arial" w:cs="Arial"/>
          <w:sz w:val="24"/>
          <w:szCs w:val="24"/>
        </w:rPr>
        <w:t xml:space="preserve"> December </w:t>
      </w:r>
      <w:r w:rsidR="00690661" w:rsidRPr="00DD4EBD">
        <w:rPr>
          <w:rFonts w:ascii="Arial" w:hAnsi="Arial" w:cs="Arial"/>
          <w:sz w:val="24"/>
          <w:szCs w:val="24"/>
        </w:rPr>
        <w:t>20</w:t>
      </w:r>
      <w:r w:rsidR="00690661">
        <w:rPr>
          <w:rFonts w:ascii="Arial" w:hAnsi="Arial" w:cs="Arial"/>
          <w:sz w:val="24"/>
          <w:szCs w:val="24"/>
        </w:rPr>
        <w:t>xx</w:t>
      </w:r>
    </w:p>
    <w:p w:rsidR="00CD5D01" w:rsidRPr="00DD4EBD" w:rsidRDefault="00CD5D01" w:rsidP="00CD5D01">
      <w:pPr>
        <w:rPr>
          <w:rFonts w:ascii="Arial" w:hAnsi="Arial" w:cs="Arial"/>
          <w:b/>
          <w:sz w:val="24"/>
          <w:szCs w:val="24"/>
        </w:rPr>
      </w:pPr>
    </w:p>
    <w:p w:rsidR="00CD5D01" w:rsidRPr="00DD4EBD" w:rsidRDefault="00CD5D01" w:rsidP="00CD5D01">
      <w:pPr>
        <w:rPr>
          <w:rFonts w:ascii="Arial" w:hAnsi="Arial" w:cs="Arial"/>
          <w:sz w:val="24"/>
          <w:szCs w:val="24"/>
        </w:rPr>
      </w:pPr>
      <w:r w:rsidRPr="00DD4EBD">
        <w:rPr>
          <w:rFonts w:ascii="Arial" w:hAnsi="Arial" w:cs="Arial"/>
          <w:b/>
          <w:sz w:val="24"/>
          <w:szCs w:val="24"/>
        </w:rPr>
        <w:t xml:space="preserve">Submission: </w:t>
      </w:r>
      <w:r w:rsidRPr="00DD4EBD">
        <w:rPr>
          <w:rFonts w:ascii="Arial" w:hAnsi="Arial" w:cs="Arial"/>
          <w:b/>
          <w:sz w:val="24"/>
          <w:szCs w:val="24"/>
        </w:rPr>
        <w:tab/>
      </w:r>
      <w:r w:rsidRPr="00DD4EBD">
        <w:rPr>
          <w:rFonts w:ascii="Arial" w:hAnsi="Arial" w:cs="Arial"/>
          <w:b/>
          <w:sz w:val="24"/>
          <w:szCs w:val="24"/>
        </w:rPr>
        <w:tab/>
      </w:r>
      <w:r w:rsidRPr="00DD4EBD">
        <w:rPr>
          <w:rFonts w:ascii="Arial" w:hAnsi="Arial" w:cs="Arial"/>
          <w:sz w:val="24"/>
          <w:szCs w:val="24"/>
        </w:rPr>
        <w:t>Electronic submission through Turnitin by the deadline.</w:t>
      </w:r>
    </w:p>
    <w:p w:rsidR="00CD5D01" w:rsidRPr="00DD4EBD" w:rsidRDefault="00CD5D01" w:rsidP="00CD5D01">
      <w:pPr>
        <w:rPr>
          <w:rFonts w:ascii="Arial" w:hAnsi="Arial" w:cs="Arial"/>
          <w:sz w:val="24"/>
          <w:szCs w:val="24"/>
        </w:rPr>
      </w:pPr>
    </w:p>
    <w:p w:rsidR="00CD5D01" w:rsidRPr="00DD4EBD" w:rsidRDefault="00CD5D01" w:rsidP="00CD5D01">
      <w:pPr>
        <w:ind w:left="2160" w:hanging="2160"/>
        <w:rPr>
          <w:rFonts w:ascii="Arial" w:hAnsi="Arial" w:cs="Arial"/>
          <w:sz w:val="24"/>
          <w:szCs w:val="24"/>
        </w:rPr>
      </w:pPr>
      <w:r w:rsidRPr="00DD4EBD">
        <w:rPr>
          <w:rFonts w:ascii="Arial" w:hAnsi="Arial" w:cs="Arial"/>
          <w:b/>
          <w:sz w:val="24"/>
          <w:szCs w:val="24"/>
        </w:rPr>
        <w:t>Return Date:</w:t>
      </w:r>
      <w:r w:rsidRPr="00DD4EBD">
        <w:rPr>
          <w:rFonts w:ascii="Arial" w:hAnsi="Arial" w:cs="Arial"/>
          <w:sz w:val="24"/>
          <w:szCs w:val="24"/>
        </w:rPr>
        <w:t xml:space="preserve">  </w:t>
      </w:r>
      <w:r w:rsidRPr="00DD4EBD">
        <w:rPr>
          <w:rFonts w:ascii="Arial" w:hAnsi="Arial" w:cs="Arial"/>
          <w:sz w:val="24"/>
          <w:szCs w:val="24"/>
        </w:rPr>
        <w:tab/>
      </w:r>
      <w:r w:rsidRPr="00DD4EBD">
        <w:rPr>
          <w:rFonts w:ascii="Arial" w:hAnsi="Arial" w:cs="Arial"/>
          <w:sz w:val="24"/>
          <w:szCs w:val="24"/>
        </w:rPr>
        <w:tab/>
        <w:t>Monday 11</w:t>
      </w:r>
      <w:r w:rsidRPr="00DD4EBD">
        <w:rPr>
          <w:rFonts w:ascii="Arial" w:hAnsi="Arial" w:cs="Arial"/>
          <w:sz w:val="24"/>
          <w:szCs w:val="24"/>
          <w:vertAlign w:val="superscript"/>
        </w:rPr>
        <w:t>th</w:t>
      </w:r>
      <w:r w:rsidRPr="00DD4EBD">
        <w:rPr>
          <w:rFonts w:ascii="Arial" w:hAnsi="Arial" w:cs="Arial"/>
          <w:sz w:val="24"/>
          <w:szCs w:val="24"/>
        </w:rPr>
        <w:t xml:space="preserve"> January </w:t>
      </w:r>
      <w:r w:rsidR="00690661" w:rsidRPr="00DD4EBD">
        <w:rPr>
          <w:rFonts w:ascii="Arial" w:hAnsi="Arial" w:cs="Arial"/>
          <w:sz w:val="24"/>
          <w:szCs w:val="24"/>
        </w:rPr>
        <w:t>20</w:t>
      </w:r>
      <w:r w:rsidR="00690661">
        <w:rPr>
          <w:rFonts w:ascii="Arial" w:hAnsi="Arial" w:cs="Arial"/>
          <w:sz w:val="24"/>
          <w:szCs w:val="24"/>
        </w:rPr>
        <w:t>xx</w:t>
      </w:r>
    </w:p>
    <w:p w:rsidR="00CD5D01" w:rsidRPr="00DD4EBD" w:rsidRDefault="00CD5D01" w:rsidP="00CD5D01">
      <w:pPr>
        <w:ind w:left="2160" w:hanging="2160"/>
        <w:rPr>
          <w:rFonts w:ascii="Arial" w:hAnsi="Arial" w:cs="Arial"/>
          <w:sz w:val="24"/>
          <w:szCs w:val="24"/>
        </w:rPr>
      </w:pPr>
    </w:p>
    <w:p w:rsidR="00CD5D01" w:rsidRPr="00DD4EBD" w:rsidRDefault="00CD5D01" w:rsidP="00CD5D01">
      <w:pPr>
        <w:ind w:left="2160" w:hanging="2160"/>
        <w:rPr>
          <w:rFonts w:ascii="Arial" w:hAnsi="Arial" w:cs="Arial"/>
          <w:sz w:val="24"/>
          <w:szCs w:val="24"/>
        </w:rPr>
      </w:pPr>
    </w:p>
    <w:p w:rsidR="00CD5D01" w:rsidRPr="00DD4EBD" w:rsidRDefault="00CD5D01" w:rsidP="00CD5D01">
      <w:pPr>
        <w:rPr>
          <w:rFonts w:ascii="Arial" w:hAnsi="Arial" w:cs="Arial"/>
          <w:b/>
          <w:sz w:val="24"/>
          <w:szCs w:val="24"/>
        </w:rPr>
      </w:pPr>
      <w:r w:rsidRPr="00DD4EBD">
        <w:rPr>
          <w:rFonts w:ascii="Arial" w:hAnsi="Arial" w:cs="Arial"/>
          <w:b/>
          <w:sz w:val="24"/>
          <w:szCs w:val="24"/>
        </w:rPr>
        <w:t>Word limit: 3000 words</w:t>
      </w:r>
    </w:p>
    <w:p w:rsidR="00CD5D01" w:rsidRPr="00DD4EBD" w:rsidRDefault="00CD5D01" w:rsidP="00CD5D01">
      <w:pPr>
        <w:rPr>
          <w:rFonts w:ascii="Arial" w:hAnsi="Arial" w:cs="Arial"/>
          <w:b/>
          <w:sz w:val="24"/>
          <w:szCs w:val="24"/>
        </w:rPr>
      </w:pPr>
    </w:p>
    <w:p w:rsidR="00CD5D01" w:rsidRPr="00DD4EBD" w:rsidRDefault="00CD5D01" w:rsidP="00CD5D01">
      <w:pPr>
        <w:rPr>
          <w:rFonts w:ascii="Arial" w:hAnsi="Arial" w:cs="Arial"/>
          <w:b/>
          <w:sz w:val="24"/>
          <w:szCs w:val="24"/>
        </w:rPr>
      </w:pPr>
      <w:r w:rsidRPr="00DD4EBD">
        <w:rPr>
          <w:rFonts w:ascii="Arial" w:hAnsi="Arial" w:cs="Arial"/>
          <w:b/>
          <w:sz w:val="24"/>
          <w:szCs w:val="24"/>
        </w:rPr>
        <w:t xml:space="preserve">Please note that this assignment is worth 25% of your module mark </w:t>
      </w:r>
    </w:p>
    <w:p w:rsidR="00CD5D01" w:rsidRPr="00DD4EBD" w:rsidRDefault="00CD5D01" w:rsidP="00CD5D01">
      <w:pPr>
        <w:rPr>
          <w:rFonts w:ascii="Arial" w:hAnsi="Arial" w:cs="Arial"/>
          <w:sz w:val="24"/>
          <w:szCs w:val="24"/>
        </w:rPr>
      </w:pPr>
    </w:p>
    <w:p w:rsidR="00CD5D01" w:rsidRPr="00DD4EBD" w:rsidRDefault="00CD5D01" w:rsidP="00CD5D01">
      <w:pPr>
        <w:rPr>
          <w:rFonts w:ascii="Arial" w:hAnsi="Arial" w:cs="Arial"/>
          <w:b/>
          <w:sz w:val="24"/>
          <w:szCs w:val="24"/>
        </w:rPr>
      </w:pPr>
    </w:p>
    <w:p w:rsidR="00CD5D01" w:rsidRPr="00DD4EBD" w:rsidRDefault="00CD5D01" w:rsidP="00CD5D01">
      <w:pPr>
        <w:rPr>
          <w:rFonts w:ascii="Arial" w:hAnsi="Arial" w:cs="Arial"/>
          <w:b/>
          <w:sz w:val="24"/>
          <w:szCs w:val="24"/>
        </w:rPr>
      </w:pPr>
      <w:r w:rsidRPr="00DD4EBD">
        <w:rPr>
          <w:rFonts w:ascii="Arial" w:hAnsi="Arial" w:cs="Arial"/>
          <w:b/>
          <w:sz w:val="24"/>
          <w:szCs w:val="24"/>
        </w:rPr>
        <w:t>Formative Feedback and help</w:t>
      </w:r>
    </w:p>
    <w:p w:rsidR="00CD5D01" w:rsidRPr="00DD4EBD" w:rsidRDefault="00CD5D01" w:rsidP="00CD5D01">
      <w:pPr>
        <w:rPr>
          <w:rFonts w:ascii="Arial" w:hAnsi="Arial" w:cs="Arial"/>
          <w:b/>
          <w:sz w:val="24"/>
          <w:szCs w:val="24"/>
        </w:rPr>
      </w:pPr>
    </w:p>
    <w:tbl>
      <w:tblPr>
        <w:tblStyle w:val="TableGrid"/>
        <w:tblW w:w="10598" w:type="dxa"/>
        <w:tblLook w:val="04A0" w:firstRow="1" w:lastRow="0" w:firstColumn="1" w:lastColumn="0" w:noHBand="0" w:noVBand="1"/>
      </w:tblPr>
      <w:tblGrid>
        <w:gridCol w:w="1981"/>
        <w:gridCol w:w="8617"/>
      </w:tblGrid>
      <w:tr w:rsidR="00CD5D01" w:rsidRPr="00DD4EBD" w:rsidTr="00993F79">
        <w:tc>
          <w:tcPr>
            <w:tcW w:w="1981" w:type="dxa"/>
          </w:tcPr>
          <w:p w:rsidR="00CD5D01" w:rsidRPr="00DD4EBD" w:rsidRDefault="00CD5D01" w:rsidP="00993F79">
            <w:pPr>
              <w:rPr>
                <w:rFonts w:ascii="Arial" w:hAnsi="Arial" w:cs="Arial"/>
                <w:b/>
                <w:sz w:val="24"/>
                <w:szCs w:val="24"/>
              </w:rPr>
            </w:pPr>
            <w:r w:rsidRPr="00DD4EBD">
              <w:rPr>
                <w:rFonts w:ascii="Arial" w:hAnsi="Arial" w:cs="Arial"/>
                <w:b/>
                <w:sz w:val="24"/>
                <w:szCs w:val="24"/>
              </w:rPr>
              <w:t xml:space="preserve">Timings </w:t>
            </w:r>
          </w:p>
        </w:tc>
        <w:tc>
          <w:tcPr>
            <w:tcW w:w="8617" w:type="dxa"/>
          </w:tcPr>
          <w:p w:rsidR="00CD5D01" w:rsidRPr="00DD4EBD" w:rsidRDefault="00CD5D01" w:rsidP="00993F79">
            <w:pPr>
              <w:rPr>
                <w:rFonts w:ascii="Arial" w:hAnsi="Arial" w:cs="Arial"/>
                <w:b/>
                <w:sz w:val="24"/>
                <w:szCs w:val="24"/>
              </w:rPr>
            </w:pPr>
            <w:r w:rsidRPr="00DD4EBD">
              <w:rPr>
                <w:rFonts w:ascii="Arial" w:hAnsi="Arial" w:cs="Arial"/>
                <w:b/>
                <w:sz w:val="24"/>
                <w:szCs w:val="24"/>
              </w:rPr>
              <w:t xml:space="preserve">Activity </w:t>
            </w:r>
          </w:p>
        </w:tc>
      </w:tr>
      <w:tr w:rsidR="00CD5D01" w:rsidRPr="00DD4EBD" w:rsidTr="00993F79">
        <w:tc>
          <w:tcPr>
            <w:tcW w:w="1981" w:type="dxa"/>
          </w:tcPr>
          <w:p w:rsidR="00CD5D01" w:rsidRPr="00DD4EBD" w:rsidRDefault="00CD5D01" w:rsidP="00993F79">
            <w:pPr>
              <w:rPr>
                <w:rFonts w:ascii="Arial" w:hAnsi="Arial" w:cs="Arial"/>
                <w:b/>
                <w:sz w:val="24"/>
                <w:szCs w:val="24"/>
              </w:rPr>
            </w:pPr>
            <w:r w:rsidRPr="00DD4EBD">
              <w:rPr>
                <w:rFonts w:ascii="Arial" w:hAnsi="Arial" w:cs="Arial"/>
                <w:b/>
                <w:color w:val="000000"/>
                <w:sz w:val="24"/>
                <w:szCs w:val="24"/>
              </w:rPr>
              <w:t>Tuesday 8</w:t>
            </w:r>
            <w:r w:rsidRPr="00DD4EBD">
              <w:rPr>
                <w:rFonts w:ascii="Arial" w:hAnsi="Arial" w:cs="Arial"/>
                <w:b/>
                <w:color w:val="000000"/>
                <w:sz w:val="24"/>
                <w:szCs w:val="24"/>
                <w:vertAlign w:val="superscript"/>
              </w:rPr>
              <w:t>th</w:t>
            </w:r>
            <w:r w:rsidRPr="00DD4EBD">
              <w:rPr>
                <w:rFonts w:ascii="Arial" w:hAnsi="Arial" w:cs="Arial"/>
                <w:b/>
                <w:color w:val="000000"/>
                <w:sz w:val="24"/>
                <w:szCs w:val="24"/>
              </w:rPr>
              <w:t xml:space="preserve"> December 20</w:t>
            </w:r>
            <w:r w:rsidR="00690661">
              <w:rPr>
                <w:rFonts w:ascii="Arial" w:hAnsi="Arial" w:cs="Arial"/>
                <w:b/>
                <w:color w:val="000000"/>
                <w:sz w:val="24"/>
                <w:szCs w:val="24"/>
              </w:rPr>
              <w:t>xx</w:t>
            </w:r>
          </w:p>
        </w:tc>
        <w:tc>
          <w:tcPr>
            <w:tcW w:w="8617" w:type="dxa"/>
          </w:tcPr>
          <w:p w:rsidR="00CD5D01" w:rsidRPr="00DD4EBD" w:rsidRDefault="00CD5D01" w:rsidP="00993F79">
            <w:pPr>
              <w:rPr>
                <w:rFonts w:ascii="Arial" w:hAnsi="Arial" w:cs="Arial"/>
                <w:b/>
                <w:sz w:val="24"/>
                <w:szCs w:val="24"/>
              </w:rPr>
            </w:pPr>
            <w:r w:rsidRPr="00DD4EBD">
              <w:rPr>
                <w:rFonts w:ascii="Arial" w:hAnsi="Arial" w:cs="Arial"/>
                <w:b/>
                <w:sz w:val="24"/>
                <w:szCs w:val="24"/>
              </w:rPr>
              <w:t xml:space="preserve">Session to explain the essay assessment </w:t>
            </w:r>
          </w:p>
        </w:tc>
      </w:tr>
      <w:tr w:rsidR="00CD5D01" w:rsidRPr="00DD4EBD" w:rsidTr="00993F79">
        <w:tc>
          <w:tcPr>
            <w:tcW w:w="1981" w:type="dxa"/>
          </w:tcPr>
          <w:p w:rsidR="00CD5D01" w:rsidRPr="00DD4EBD" w:rsidRDefault="00CD5D01" w:rsidP="00993F79">
            <w:pPr>
              <w:rPr>
                <w:rFonts w:ascii="Arial" w:hAnsi="Arial" w:cs="Arial"/>
                <w:b/>
                <w:sz w:val="24"/>
                <w:szCs w:val="24"/>
              </w:rPr>
            </w:pPr>
            <w:r w:rsidRPr="00DD4EBD">
              <w:rPr>
                <w:rFonts w:ascii="Arial" w:hAnsi="Arial" w:cs="Arial"/>
                <w:b/>
                <w:sz w:val="24"/>
                <w:szCs w:val="24"/>
              </w:rPr>
              <w:t>TW9</w:t>
            </w:r>
          </w:p>
          <w:p w:rsidR="00CD5D01" w:rsidRPr="00DD4EBD" w:rsidRDefault="00CD5D01" w:rsidP="00993F79">
            <w:pPr>
              <w:rPr>
                <w:rFonts w:ascii="Arial" w:hAnsi="Arial" w:cs="Arial"/>
                <w:b/>
                <w:sz w:val="24"/>
                <w:szCs w:val="24"/>
              </w:rPr>
            </w:pPr>
          </w:p>
          <w:p w:rsidR="00CD5D01" w:rsidRPr="00DD4EBD" w:rsidRDefault="00CD5D01" w:rsidP="00993F79">
            <w:pPr>
              <w:rPr>
                <w:rFonts w:ascii="Arial" w:hAnsi="Arial" w:cs="Arial"/>
                <w:b/>
                <w:sz w:val="24"/>
                <w:szCs w:val="24"/>
              </w:rPr>
            </w:pPr>
            <w:r w:rsidRPr="00DD4EBD">
              <w:rPr>
                <w:rFonts w:ascii="Arial" w:hAnsi="Arial" w:cs="Arial"/>
                <w:b/>
                <w:sz w:val="24"/>
                <w:szCs w:val="24"/>
              </w:rPr>
              <w:t>TW10</w:t>
            </w:r>
          </w:p>
          <w:p w:rsidR="00CD5D01" w:rsidRPr="00DD4EBD" w:rsidRDefault="00CD5D01" w:rsidP="00993F79">
            <w:pPr>
              <w:rPr>
                <w:rFonts w:ascii="Arial" w:hAnsi="Arial" w:cs="Arial"/>
                <w:b/>
                <w:sz w:val="24"/>
                <w:szCs w:val="24"/>
              </w:rPr>
            </w:pPr>
            <w:r w:rsidRPr="00DD4EBD">
              <w:rPr>
                <w:rFonts w:ascii="Arial" w:hAnsi="Arial" w:cs="Arial"/>
                <w:b/>
                <w:sz w:val="24"/>
                <w:szCs w:val="24"/>
              </w:rPr>
              <w:t>(see timetable information for seminar is stated weeks)</w:t>
            </w:r>
          </w:p>
        </w:tc>
        <w:tc>
          <w:tcPr>
            <w:tcW w:w="8617" w:type="dxa"/>
          </w:tcPr>
          <w:p w:rsidR="00CD5D01" w:rsidRPr="00DD4EBD" w:rsidRDefault="00CD5D01" w:rsidP="00993F79">
            <w:pPr>
              <w:rPr>
                <w:rFonts w:ascii="Arial" w:hAnsi="Arial" w:cs="Arial"/>
                <w:b/>
                <w:sz w:val="24"/>
                <w:szCs w:val="24"/>
              </w:rPr>
            </w:pPr>
            <w:r w:rsidRPr="00DD4EBD">
              <w:rPr>
                <w:rFonts w:ascii="Arial" w:hAnsi="Arial" w:cs="Arial"/>
                <w:b/>
                <w:sz w:val="24"/>
                <w:szCs w:val="24"/>
              </w:rPr>
              <w:t>Individual feedback sessions</w:t>
            </w:r>
          </w:p>
          <w:p w:rsidR="00CD5D01" w:rsidRPr="00DD4EBD" w:rsidRDefault="00690661" w:rsidP="00993F7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6E2E73F5" wp14:editId="0723725F">
                      <wp:simplePos x="0" y="0"/>
                      <wp:positionH relativeFrom="column">
                        <wp:posOffset>1742440</wp:posOffset>
                      </wp:positionH>
                      <wp:positionV relativeFrom="paragraph">
                        <wp:posOffset>413385</wp:posOffset>
                      </wp:positionV>
                      <wp:extent cx="3829050" cy="1333500"/>
                      <wp:effectExtent l="19050" t="19050" r="38100" b="628650"/>
                      <wp:wrapNone/>
                      <wp:docPr id="18" name="Oval Callout 18"/>
                      <wp:cNvGraphicFramePr/>
                      <a:graphic xmlns:a="http://schemas.openxmlformats.org/drawingml/2006/main">
                        <a:graphicData uri="http://schemas.microsoft.com/office/word/2010/wordprocessingShape">
                          <wps:wsp>
                            <wps:cNvSpPr/>
                            <wps:spPr>
                              <a:xfrm>
                                <a:off x="0" y="0"/>
                                <a:ext cx="3829050" cy="1333500"/>
                              </a:xfrm>
                              <a:prstGeom prst="wedgeEllipseCallout">
                                <a:avLst>
                                  <a:gd name="adj1" fmla="val -17848"/>
                                  <a:gd name="adj2" fmla="val 94643"/>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789F" w:rsidRPr="0040789F" w:rsidRDefault="0040789F" w:rsidP="0040789F">
                                  <w:pPr>
                                    <w:jc w:val="center"/>
                                    <w:rPr>
                                      <w:color w:val="000000" w:themeColor="text1"/>
                                      <w:sz w:val="32"/>
                                      <w:szCs w:val="32"/>
                                    </w:rPr>
                                  </w:pPr>
                                  <w:r w:rsidRPr="0040789F">
                                    <w:rPr>
                                      <w:color w:val="000000" w:themeColor="text1"/>
                                      <w:sz w:val="32"/>
                                      <w:szCs w:val="32"/>
                                    </w:rPr>
                                    <w:t>Good practice in assessment:</w:t>
                                  </w:r>
                                </w:p>
                                <w:p w:rsidR="0040789F" w:rsidRPr="0040789F" w:rsidRDefault="0040789F" w:rsidP="0040789F">
                                  <w:pPr>
                                    <w:jc w:val="center"/>
                                    <w:rPr>
                                      <w:color w:val="000000" w:themeColor="text1"/>
                                      <w:sz w:val="32"/>
                                      <w:szCs w:val="32"/>
                                    </w:rPr>
                                  </w:pPr>
                                  <w:r w:rsidRPr="0040789F">
                                    <w:rPr>
                                      <w:color w:val="000000" w:themeColor="text1"/>
                                      <w:sz w:val="32"/>
                                      <w:szCs w:val="32"/>
                                    </w:rPr>
                                    <w:t xml:space="preserve">Clear marking </w:t>
                                  </w:r>
                                  <w:r>
                                    <w:rPr>
                                      <w:color w:val="000000" w:themeColor="text1"/>
                                      <w:sz w:val="32"/>
                                      <w:szCs w:val="32"/>
                                    </w:rPr>
                                    <w:t xml:space="preserve">criteria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2E73F5" id="Oval Callout 18" o:spid="_x0000_s1043" type="#_x0000_t63" style="position:absolute;margin-left:137.2pt;margin-top:32.55pt;width:301.5pt;height:1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" adj="6945,31243" fillcolor="#dbe5f1 [660]" strokecolor="#243f60 [1604]" strokeweight="2pt">
                      <v:textbox>
                        <w:txbxContent>
                          <w:p w:rsidR="0040789F" w:rsidRPr="0040789F" w:rsidRDefault="0040789F" w:rsidP="0040789F">
                            <w:pPr>
                              <w:jc w:val="center"/>
                              <w:rPr>
                                <w:color w:val="000000" w:themeColor="text1"/>
                                <w:sz w:val="32"/>
                                <w:szCs w:val="32"/>
                              </w:rPr>
                            </w:pPr>
                            <w:r w:rsidRPr="0040789F">
                              <w:rPr>
                                <w:color w:val="000000" w:themeColor="text1"/>
                                <w:sz w:val="32"/>
                                <w:szCs w:val="32"/>
                              </w:rPr>
                              <w:t>Good practice in assessment:</w:t>
                            </w:r>
                          </w:p>
                          <w:p w:rsidR="0040789F" w:rsidRPr="0040789F" w:rsidRDefault="0040789F" w:rsidP="0040789F">
                            <w:pPr>
                              <w:jc w:val="center"/>
                              <w:rPr>
                                <w:color w:val="000000" w:themeColor="text1"/>
                                <w:sz w:val="32"/>
                                <w:szCs w:val="32"/>
                              </w:rPr>
                            </w:pPr>
                            <w:r w:rsidRPr="0040789F">
                              <w:rPr>
                                <w:color w:val="000000" w:themeColor="text1"/>
                                <w:sz w:val="32"/>
                                <w:szCs w:val="32"/>
                              </w:rPr>
                              <w:t xml:space="preserve">Clear marking </w:t>
                            </w:r>
                            <w:r>
                              <w:rPr>
                                <w:color w:val="000000" w:themeColor="text1"/>
                                <w:sz w:val="32"/>
                                <w:szCs w:val="32"/>
                              </w:rPr>
                              <w:t xml:space="preserve">criteria </w:t>
                            </w:r>
                          </w:p>
                        </w:txbxContent>
                      </v:textbox>
                    </v:shape>
                  </w:pict>
                </mc:Fallback>
              </mc:AlternateContent>
            </w:r>
            <w:r w:rsidR="00CD5D01" w:rsidRPr="00DD4EBD">
              <w:rPr>
                <w:rFonts w:ascii="Arial" w:hAnsi="Arial" w:cs="Arial"/>
                <w:sz w:val="24"/>
                <w:szCs w:val="24"/>
              </w:rPr>
              <w:t>These timetable slots have been organised for you to receive constructive feedback on your essays and the arguments that you are presenting BEFORE you submit them. You are strongly advised to attend this session (but it is not compulsory). Please sign up to a slot. They are one to one appointments. Please bring a draft of your essay and the teaching team will comment on its content and coherence in order for you to improve your submission.</w:t>
            </w:r>
          </w:p>
        </w:tc>
      </w:tr>
    </w:tbl>
    <w:p w:rsidR="00CD5D01" w:rsidRPr="00DD4EBD" w:rsidRDefault="00CD5D01" w:rsidP="00CD5D01">
      <w:pPr>
        <w:rPr>
          <w:rFonts w:ascii="Arial" w:hAnsi="Arial" w:cs="Arial"/>
          <w:sz w:val="24"/>
          <w:szCs w:val="24"/>
        </w:rPr>
      </w:pPr>
    </w:p>
    <w:p w:rsidR="00CD5D01" w:rsidRPr="00DD4EBD" w:rsidRDefault="00CD5D01" w:rsidP="00CD5D01">
      <w:pPr>
        <w:rPr>
          <w:rFonts w:ascii="Arial" w:hAnsi="Arial" w:cs="Arial"/>
          <w:b/>
          <w:sz w:val="24"/>
          <w:szCs w:val="24"/>
        </w:rPr>
      </w:pPr>
    </w:p>
    <w:p w:rsidR="00CD5D01" w:rsidRPr="00DD4EBD" w:rsidRDefault="00CD5D01" w:rsidP="00CD5D01">
      <w:pPr>
        <w:rPr>
          <w:rFonts w:ascii="Arial" w:hAnsi="Arial" w:cs="Arial"/>
          <w:b/>
          <w:sz w:val="24"/>
          <w:szCs w:val="24"/>
        </w:rPr>
      </w:pPr>
    </w:p>
    <w:p w:rsidR="00CD5D01" w:rsidRPr="00DD4EBD" w:rsidRDefault="00CD5D01" w:rsidP="00CD5D01">
      <w:pPr>
        <w:rPr>
          <w:rFonts w:ascii="Arial" w:hAnsi="Arial" w:cs="Arial"/>
          <w:b/>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2410"/>
      </w:tblGrid>
      <w:tr w:rsidR="00CD5D01" w:rsidRPr="00DD4EBD" w:rsidTr="00993F79">
        <w:tc>
          <w:tcPr>
            <w:tcW w:w="8188" w:type="dxa"/>
          </w:tcPr>
          <w:p w:rsidR="00CD5D01" w:rsidRPr="00DD4EBD" w:rsidRDefault="00CD5D01" w:rsidP="00993F79">
            <w:pPr>
              <w:rPr>
                <w:rFonts w:ascii="Arial" w:hAnsi="Arial" w:cs="Arial"/>
                <w:b/>
                <w:sz w:val="24"/>
                <w:szCs w:val="24"/>
              </w:rPr>
            </w:pPr>
            <w:r w:rsidRPr="00DD4EBD">
              <w:rPr>
                <w:rFonts w:ascii="Arial" w:hAnsi="Arial" w:cs="Arial"/>
                <w:b/>
                <w:sz w:val="24"/>
                <w:szCs w:val="24"/>
              </w:rPr>
              <w:t xml:space="preserve">Marking Criteria </w:t>
            </w:r>
          </w:p>
          <w:p w:rsidR="00CD5D01" w:rsidRPr="00DD4EBD" w:rsidRDefault="00CD5D01" w:rsidP="00993F79">
            <w:pPr>
              <w:rPr>
                <w:rFonts w:ascii="Arial" w:hAnsi="Arial" w:cs="Arial"/>
                <w:b/>
                <w:sz w:val="24"/>
                <w:szCs w:val="24"/>
              </w:rPr>
            </w:pPr>
          </w:p>
        </w:tc>
        <w:tc>
          <w:tcPr>
            <w:tcW w:w="2410" w:type="dxa"/>
          </w:tcPr>
          <w:p w:rsidR="00CD5D01" w:rsidRPr="00DD4EBD" w:rsidRDefault="00CD5D01" w:rsidP="00993F79">
            <w:pPr>
              <w:rPr>
                <w:rFonts w:ascii="Arial" w:hAnsi="Arial" w:cs="Arial"/>
                <w:b/>
                <w:sz w:val="24"/>
                <w:szCs w:val="24"/>
              </w:rPr>
            </w:pPr>
            <w:r w:rsidRPr="00DD4EBD">
              <w:rPr>
                <w:rFonts w:ascii="Arial" w:hAnsi="Arial" w:cs="Arial"/>
                <w:b/>
                <w:sz w:val="24"/>
                <w:szCs w:val="24"/>
              </w:rPr>
              <w:t xml:space="preserve">Indicative  Weightings </w:t>
            </w:r>
          </w:p>
        </w:tc>
      </w:tr>
      <w:tr w:rsidR="00CD5D01" w:rsidRPr="00DD4EBD" w:rsidTr="00993F79">
        <w:tc>
          <w:tcPr>
            <w:tcW w:w="8188" w:type="dxa"/>
          </w:tcPr>
          <w:p w:rsidR="00CD5D01" w:rsidRPr="00DD4EBD" w:rsidRDefault="00CD5D01" w:rsidP="00993F79">
            <w:pPr>
              <w:rPr>
                <w:rFonts w:ascii="Arial" w:hAnsi="Arial" w:cs="Arial"/>
                <w:b/>
                <w:sz w:val="24"/>
                <w:szCs w:val="24"/>
              </w:rPr>
            </w:pPr>
          </w:p>
          <w:p w:rsidR="00CD5D01" w:rsidRPr="00DD4EBD" w:rsidRDefault="00CD5D01" w:rsidP="00993F79">
            <w:pPr>
              <w:rPr>
                <w:rFonts w:ascii="Arial" w:hAnsi="Arial" w:cs="Arial"/>
                <w:b/>
                <w:sz w:val="24"/>
                <w:szCs w:val="24"/>
              </w:rPr>
            </w:pPr>
            <w:r w:rsidRPr="00DD4EBD">
              <w:rPr>
                <w:rFonts w:ascii="Arial" w:hAnsi="Arial" w:cs="Arial"/>
                <w:b/>
                <w:sz w:val="24"/>
                <w:szCs w:val="24"/>
              </w:rPr>
              <w:t>Content</w:t>
            </w:r>
          </w:p>
          <w:p w:rsidR="00CD5D01" w:rsidRPr="00DD4EBD" w:rsidRDefault="00CD5D01" w:rsidP="00993F79">
            <w:pPr>
              <w:rPr>
                <w:rFonts w:ascii="Arial" w:hAnsi="Arial" w:cs="Arial"/>
                <w:b/>
                <w:sz w:val="24"/>
                <w:szCs w:val="24"/>
              </w:rPr>
            </w:pPr>
          </w:p>
        </w:tc>
        <w:tc>
          <w:tcPr>
            <w:tcW w:w="2410" w:type="dxa"/>
          </w:tcPr>
          <w:p w:rsidR="00CD5D01" w:rsidRPr="00DD4EBD" w:rsidRDefault="00CD5D01" w:rsidP="00993F79">
            <w:pPr>
              <w:rPr>
                <w:rFonts w:ascii="Arial" w:hAnsi="Arial" w:cs="Arial"/>
                <w:b/>
                <w:sz w:val="24"/>
                <w:szCs w:val="24"/>
              </w:rPr>
            </w:pPr>
          </w:p>
          <w:p w:rsidR="00CD5D01" w:rsidRPr="00DD4EBD" w:rsidRDefault="00CD5D01" w:rsidP="00993F79">
            <w:pPr>
              <w:rPr>
                <w:rFonts w:ascii="Arial" w:hAnsi="Arial" w:cs="Arial"/>
                <w:b/>
                <w:sz w:val="24"/>
                <w:szCs w:val="24"/>
              </w:rPr>
            </w:pPr>
            <w:r w:rsidRPr="00DD4EBD">
              <w:rPr>
                <w:rFonts w:ascii="Arial" w:hAnsi="Arial" w:cs="Arial"/>
                <w:b/>
                <w:sz w:val="24"/>
                <w:szCs w:val="24"/>
              </w:rPr>
              <w:t>60%</w:t>
            </w:r>
          </w:p>
        </w:tc>
      </w:tr>
      <w:tr w:rsidR="00CD5D01" w:rsidRPr="00DD4EBD" w:rsidTr="00993F79">
        <w:tc>
          <w:tcPr>
            <w:tcW w:w="8188" w:type="dxa"/>
          </w:tcPr>
          <w:p w:rsidR="00CD5D01" w:rsidRPr="00DD4EBD" w:rsidRDefault="00CD5D01" w:rsidP="00993F79">
            <w:pPr>
              <w:rPr>
                <w:rFonts w:ascii="Arial" w:hAnsi="Arial" w:cs="Arial"/>
                <w:b/>
                <w:sz w:val="24"/>
                <w:szCs w:val="24"/>
              </w:rPr>
            </w:pPr>
            <w:r w:rsidRPr="00DD4EBD">
              <w:rPr>
                <w:rFonts w:ascii="Arial" w:hAnsi="Arial" w:cs="Arial"/>
                <w:b/>
                <w:sz w:val="24"/>
                <w:szCs w:val="24"/>
              </w:rPr>
              <w:lastRenderedPageBreak/>
              <w:t xml:space="preserve">Detailed knowledge of the subject: </w:t>
            </w:r>
            <w:r w:rsidRPr="00DD4EBD">
              <w:rPr>
                <w:rFonts w:ascii="Arial" w:hAnsi="Arial" w:cs="Arial"/>
                <w:sz w:val="24"/>
                <w:szCs w:val="24"/>
              </w:rPr>
              <w:t>up to date and relevant information on the subject and the extent to which the work has understood key terms and concepts, defined ambiguous terms, and employed them correctly.</w:t>
            </w:r>
          </w:p>
        </w:tc>
        <w:tc>
          <w:tcPr>
            <w:tcW w:w="2410" w:type="dxa"/>
          </w:tcPr>
          <w:p w:rsidR="00CD5D01" w:rsidRPr="00DD4EBD" w:rsidRDefault="00CD5D01" w:rsidP="00993F79">
            <w:pPr>
              <w:rPr>
                <w:rFonts w:ascii="Arial" w:hAnsi="Arial" w:cs="Arial"/>
                <w:b/>
                <w:sz w:val="24"/>
                <w:szCs w:val="24"/>
              </w:rPr>
            </w:pPr>
          </w:p>
        </w:tc>
      </w:tr>
      <w:tr w:rsidR="00CD5D01" w:rsidRPr="00DD4EBD" w:rsidTr="00993F79">
        <w:tc>
          <w:tcPr>
            <w:tcW w:w="8188" w:type="dxa"/>
          </w:tcPr>
          <w:p w:rsidR="00CD5D01" w:rsidRPr="00DD4EBD" w:rsidRDefault="00CD5D01" w:rsidP="00993F79">
            <w:pPr>
              <w:rPr>
                <w:rFonts w:ascii="Arial" w:hAnsi="Arial" w:cs="Arial"/>
                <w:sz w:val="24"/>
                <w:szCs w:val="24"/>
              </w:rPr>
            </w:pPr>
            <w:r w:rsidRPr="00DD4EBD">
              <w:rPr>
                <w:rFonts w:ascii="Arial" w:hAnsi="Arial" w:cs="Arial"/>
                <w:b/>
                <w:sz w:val="24"/>
                <w:szCs w:val="24"/>
              </w:rPr>
              <w:t>Appropriate Academic Sources:</w:t>
            </w:r>
            <w:r w:rsidRPr="00DD4EBD">
              <w:rPr>
                <w:rFonts w:ascii="Arial" w:hAnsi="Arial" w:cs="Arial"/>
                <w:sz w:val="24"/>
                <w:szCs w:val="24"/>
              </w:rPr>
              <w:t xml:space="preserve"> the extent to which the work demonstrates familiarity with, and command of, the relevant scholarly writings on the subject to which the work is addressed.</w:t>
            </w:r>
          </w:p>
        </w:tc>
        <w:tc>
          <w:tcPr>
            <w:tcW w:w="2410" w:type="dxa"/>
          </w:tcPr>
          <w:p w:rsidR="00CD5D01" w:rsidRPr="00DD4EBD" w:rsidRDefault="00CD5D01" w:rsidP="00993F79">
            <w:pPr>
              <w:rPr>
                <w:rFonts w:ascii="Arial" w:hAnsi="Arial" w:cs="Arial"/>
                <w:b/>
                <w:sz w:val="24"/>
                <w:szCs w:val="24"/>
              </w:rPr>
            </w:pPr>
          </w:p>
        </w:tc>
      </w:tr>
      <w:tr w:rsidR="00CD5D01" w:rsidRPr="00DD4EBD" w:rsidTr="00993F79">
        <w:tc>
          <w:tcPr>
            <w:tcW w:w="8188" w:type="dxa"/>
          </w:tcPr>
          <w:p w:rsidR="00CD5D01" w:rsidRPr="00DD4EBD" w:rsidRDefault="00CD5D01" w:rsidP="00993F79">
            <w:pPr>
              <w:rPr>
                <w:rFonts w:ascii="Arial" w:hAnsi="Arial" w:cs="Arial"/>
                <w:sz w:val="24"/>
                <w:szCs w:val="24"/>
              </w:rPr>
            </w:pPr>
            <w:r w:rsidRPr="00DD4EBD">
              <w:rPr>
                <w:rFonts w:ascii="Arial" w:hAnsi="Arial" w:cs="Arial"/>
                <w:b/>
                <w:sz w:val="24"/>
                <w:szCs w:val="24"/>
              </w:rPr>
              <w:t>Level of critical thought and analysis:</w:t>
            </w:r>
            <w:r w:rsidRPr="00DD4EBD">
              <w:rPr>
                <w:rFonts w:ascii="Arial" w:hAnsi="Arial" w:cs="Arial"/>
                <w:sz w:val="24"/>
                <w:szCs w:val="24"/>
              </w:rPr>
              <w:t xml:space="preserve">  the extent to which the work provides a critical analysis of the problem that evaluates competing arguments and interpretations rather than a purely descriptive or narrative discussion.</w:t>
            </w:r>
          </w:p>
        </w:tc>
        <w:tc>
          <w:tcPr>
            <w:tcW w:w="2410" w:type="dxa"/>
          </w:tcPr>
          <w:p w:rsidR="00CD5D01" w:rsidRPr="00DD4EBD" w:rsidRDefault="00CD5D01" w:rsidP="00993F79">
            <w:pPr>
              <w:rPr>
                <w:rFonts w:ascii="Arial" w:hAnsi="Arial" w:cs="Arial"/>
                <w:b/>
                <w:sz w:val="24"/>
                <w:szCs w:val="24"/>
              </w:rPr>
            </w:pPr>
          </w:p>
        </w:tc>
      </w:tr>
      <w:tr w:rsidR="00CD5D01" w:rsidRPr="00DD4EBD" w:rsidTr="00993F79">
        <w:tc>
          <w:tcPr>
            <w:tcW w:w="8188" w:type="dxa"/>
          </w:tcPr>
          <w:p w:rsidR="00CD5D01" w:rsidRPr="00DD4EBD" w:rsidRDefault="00CD5D01" w:rsidP="00993F79">
            <w:pPr>
              <w:jc w:val="both"/>
              <w:rPr>
                <w:rFonts w:ascii="Arial" w:hAnsi="Arial" w:cs="Arial"/>
                <w:sz w:val="24"/>
                <w:szCs w:val="24"/>
              </w:rPr>
            </w:pPr>
            <w:r w:rsidRPr="00DD4EBD">
              <w:rPr>
                <w:rFonts w:ascii="Arial" w:hAnsi="Arial" w:cs="Arial"/>
                <w:b/>
                <w:sz w:val="24"/>
                <w:szCs w:val="24"/>
              </w:rPr>
              <w:t xml:space="preserve">Evidence and Examples: </w:t>
            </w:r>
            <w:r w:rsidRPr="00DD4EBD">
              <w:rPr>
                <w:rFonts w:ascii="Arial" w:hAnsi="Arial" w:cs="Arial"/>
                <w:sz w:val="24"/>
                <w:szCs w:val="24"/>
              </w:rPr>
              <w:t>the extent to which the work deploys examples and pieces of evidence to support its claims, thereby turning unsupported assertions into critical arguments</w:t>
            </w:r>
          </w:p>
        </w:tc>
        <w:tc>
          <w:tcPr>
            <w:tcW w:w="2410" w:type="dxa"/>
          </w:tcPr>
          <w:p w:rsidR="00CD5D01" w:rsidRPr="00DD4EBD" w:rsidRDefault="00CD5D01" w:rsidP="00993F79">
            <w:pPr>
              <w:rPr>
                <w:rFonts w:ascii="Arial" w:hAnsi="Arial" w:cs="Arial"/>
                <w:b/>
                <w:sz w:val="24"/>
                <w:szCs w:val="24"/>
              </w:rPr>
            </w:pPr>
          </w:p>
        </w:tc>
      </w:tr>
      <w:tr w:rsidR="00CD5D01" w:rsidRPr="00DD4EBD" w:rsidTr="00993F79">
        <w:tc>
          <w:tcPr>
            <w:tcW w:w="8188" w:type="dxa"/>
          </w:tcPr>
          <w:p w:rsidR="00CD5D01" w:rsidRPr="00DD4EBD" w:rsidRDefault="00CD5D01" w:rsidP="00993F79">
            <w:pPr>
              <w:rPr>
                <w:rFonts w:ascii="Arial" w:hAnsi="Arial" w:cs="Arial"/>
                <w:b/>
                <w:sz w:val="24"/>
                <w:szCs w:val="24"/>
              </w:rPr>
            </w:pPr>
          </w:p>
          <w:p w:rsidR="00CD5D01" w:rsidRPr="00DD4EBD" w:rsidRDefault="00CD5D01" w:rsidP="00993F79">
            <w:pPr>
              <w:rPr>
                <w:rFonts w:ascii="Arial" w:hAnsi="Arial" w:cs="Arial"/>
                <w:b/>
                <w:sz w:val="24"/>
                <w:szCs w:val="24"/>
              </w:rPr>
            </w:pPr>
            <w:r w:rsidRPr="00DD4EBD">
              <w:rPr>
                <w:rFonts w:ascii="Arial" w:hAnsi="Arial" w:cs="Arial"/>
                <w:b/>
                <w:sz w:val="24"/>
                <w:szCs w:val="24"/>
              </w:rPr>
              <w:t xml:space="preserve">Structure </w:t>
            </w:r>
          </w:p>
          <w:p w:rsidR="00CD5D01" w:rsidRPr="00DD4EBD" w:rsidRDefault="00CD5D01" w:rsidP="00993F79">
            <w:pPr>
              <w:rPr>
                <w:rFonts w:ascii="Arial" w:hAnsi="Arial" w:cs="Arial"/>
                <w:b/>
                <w:sz w:val="24"/>
                <w:szCs w:val="24"/>
              </w:rPr>
            </w:pPr>
          </w:p>
        </w:tc>
        <w:tc>
          <w:tcPr>
            <w:tcW w:w="2410" w:type="dxa"/>
          </w:tcPr>
          <w:p w:rsidR="00CD5D01" w:rsidRPr="00DD4EBD" w:rsidRDefault="00CD5D01" w:rsidP="00993F79">
            <w:pPr>
              <w:rPr>
                <w:rFonts w:ascii="Arial" w:hAnsi="Arial" w:cs="Arial"/>
                <w:b/>
                <w:sz w:val="24"/>
                <w:szCs w:val="24"/>
              </w:rPr>
            </w:pPr>
          </w:p>
          <w:p w:rsidR="00CD5D01" w:rsidRPr="00DD4EBD" w:rsidRDefault="00CD5D01" w:rsidP="00993F79">
            <w:pPr>
              <w:rPr>
                <w:rFonts w:ascii="Arial" w:hAnsi="Arial" w:cs="Arial"/>
                <w:b/>
                <w:sz w:val="24"/>
                <w:szCs w:val="24"/>
              </w:rPr>
            </w:pPr>
            <w:r w:rsidRPr="00DD4EBD">
              <w:rPr>
                <w:rFonts w:ascii="Arial" w:hAnsi="Arial" w:cs="Arial"/>
                <w:b/>
                <w:sz w:val="24"/>
                <w:szCs w:val="24"/>
              </w:rPr>
              <w:t>30%</w:t>
            </w:r>
          </w:p>
        </w:tc>
      </w:tr>
      <w:tr w:rsidR="00CD5D01" w:rsidRPr="00945C5D" w:rsidTr="00993F79">
        <w:tc>
          <w:tcPr>
            <w:tcW w:w="8188" w:type="dxa"/>
          </w:tcPr>
          <w:p w:rsidR="00CD5D01" w:rsidRPr="00945C5D" w:rsidRDefault="00CD5D01" w:rsidP="00993F79">
            <w:pPr>
              <w:pStyle w:val="ListParagraph"/>
              <w:spacing w:after="0" w:line="240" w:lineRule="auto"/>
              <w:ind w:left="0"/>
              <w:jc w:val="both"/>
              <w:rPr>
                <w:rFonts w:ascii="Arial" w:hAnsi="Arial" w:cs="Arial"/>
                <w:sz w:val="24"/>
                <w:szCs w:val="24"/>
              </w:rPr>
            </w:pPr>
            <w:r w:rsidRPr="00472AA2">
              <w:rPr>
                <w:rFonts w:ascii="Arial" w:hAnsi="Arial" w:cs="Arial"/>
                <w:b/>
                <w:sz w:val="24"/>
                <w:szCs w:val="24"/>
              </w:rPr>
              <w:t>Clear focus on the question:</w:t>
            </w:r>
            <w:r>
              <w:rPr>
                <w:rFonts w:ascii="Arial" w:hAnsi="Arial" w:cs="Arial"/>
                <w:sz w:val="24"/>
                <w:szCs w:val="24"/>
              </w:rPr>
              <w:t xml:space="preserve"> </w:t>
            </w:r>
            <w:r w:rsidRPr="00472AA2">
              <w:rPr>
                <w:rFonts w:ascii="Arial" w:hAnsi="Arial" w:cs="Arial"/>
                <w:sz w:val="24"/>
                <w:szCs w:val="24"/>
              </w:rPr>
              <w:t>the extent to which the work has dealt directly and clearly with the assigned task and provided a focused answer to the particular intellectual problem posed.</w:t>
            </w:r>
          </w:p>
        </w:tc>
        <w:tc>
          <w:tcPr>
            <w:tcW w:w="2410" w:type="dxa"/>
          </w:tcPr>
          <w:p w:rsidR="00CD5D01" w:rsidRPr="00945C5D" w:rsidRDefault="00CD5D01" w:rsidP="00993F79">
            <w:pPr>
              <w:rPr>
                <w:rFonts w:ascii="Arial" w:hAnsi="Arial" w:cs="Arial"/>
                <w:b/>
                <w:sz w:val="24"/>
                <w:szCs w:val="24"/>
              </w:rPr>
            </w:pPr>
          </w:p>
        </w:tc>
      </w:tr>
      <w:tr w:rsidR="00CD5D01" w:rsidRPr="00945C5D" w:rsidTr="00993F79">
        <w:tc>
          <w:tcPr>
            <w:tcW w:w="8188" w:type="dxa"/>
          </w:tcPr>
          <w:p w:rsidR="00CD5D01" w:rsidRPr="00945C5D" w:rsidRDefault="00CD5D01" w:rsidP="00993F79">
            <w:pPr>
              <w:pStyle w:val="ListParagraph"/>
              <w:spacing w:after="0" w:line="240" w:lineRule="auto"/>
              <w:ind w:left="0"/>
              <w:jc w:val="both"/>
              <w:rPr>
                <w:rFonts w:ascii="Arial" w:hAnsi="Arial" w:cs="Arial"/>
                <w:sz w:val="24"/>
                <w:szCs w:val="24"/>
              </w:rPr>
            </w:pPr>
            <w:r w:rsidRPr="00312DCD">
              <w:rPr>
                <w:rFonts w:ascii="Arial" w:hAnsi="Arial" w:cs="Arial"/>
                <w:b/>
                <w:sz w:val="24"/>
                <w:szCs w:val="24"/>
              </w:rPr>
              <w:t xml:space="preserve">Logical organisation: </w:t>
            </w:r>
            <w:r w:rsidRPr="008E0804">
              <w:rPr>
                <w:rFonts w:ascii="Arial" w:hAnsi="Arial" w:cs="Arial"/>
                <w:sz w:val="24"/>
                <w:szCs w:val="24"/>
              </w:rPr>
              <w:t>the extent to which the work demonstrates coherent organization of the material and an overall argument that proceeds logically from introduction to conclusion.</w:t>
            </w:r>
          </w:p>
        </w:tc>
        <w:tc>
          <w:tcPr>
            <w:tcW w:w="2410" w:type="dxa"/>
          </w:tcPr>
          <w:p w:rsidR="00CD5D01" w:rsidRPr="00945C5D" w:rsidRDefault="00CD5D01" w:rsidP="00993F79">
            <w:pPr>
              <w:rPr>
                <w:rFonts w:ascii="Arial" w:hAnsi="Arial" w:cs="Arial"/>
                <w:b/>
                <w:sz w:val="24"/>
                <w:szCs w:val="24"/>
              </w:rPr>
            </w:pPr>
          </w:p>
        </w:tc>
      </w:tr>
      <w:tr w:rsidR="00CD5D01" w:rsidRPr="00945C5D" w:rsidTr="00993F79">
        <w:tc>
          <w:tcPr>
            <w:tcW w:w="8188" w:type="dxa"/>
          </w:tcPr>
          <w:p w:rsidR="00CD5D01" w:rsidRPr="00945C5D" w:rsidRDefault="00CD5D01" w:rsidP="00993F79">
            <w:pPr>
              <w:rPr>
                <w:rFonts w:ascii="Arial" w:hAnsi="Arial" w:cs="Arial"/>
                <w:b/>
                <w:sz w:val="24"/>
                <w:szCs w:val="24"/>
              </w:rPr>
            </w:pPr>
          </w:p>
          <w:p w:rsidR="00CD5D01" w:rsidRPr="00945C5D" w:rsidRDefault="00CD5D01" w:rsidP="00993F79">
            <w:pPr>
              <w:rPr>
                <w:rFonts w:ascii="Arial" w:hAnsi="Arial" w:cs="Arial"/>
                <w:b/>
                <w:sz w:val="24"/>
                <w:szCs w:val="24"/>
              </w:rPr>
            </w:pPr>
            <w:r w:rsidRPr="00945C5D">
              <w:rPr>
                <w:rFonts w:ascii="Arial" w:hAnsi="Arial" w:cs="Arial"/>
                <w:b/>
                <w:sz w:val="24"/>
                <w:szCs w:val="24"/>
              </w:rPr>
              <w:t xml:space="preserve">Grammar and Expression </w:t>
            </w:r>
          </w:p>
          <w:p w:rsidR="00CD5D01" w:rsidRPr="00945C5D" w:rsidRDefault="00CD5D01" w:rsidP="00993F79">
            <w:pPr>
              <w:rPr>
                <w:rFonts w:ascii="Arial" w:hAnsi="Arial" w:cs="Arial"/>
                <w:b/>
                <w:sz w:val="24"/>
                <w:szCs w:val="24"/>
              </w:rPr>
            </w:pPr>
          </w:p>
        </w:tc>
        <w:tc>
          <w:tcPr>
            <w:tcW w:w="2410" w:type="dxa"/>
          </w:tcPr>
          <w:p w:rsidR="00CD5D01" w:rsidRPr="00945C5D" w:rsidRDefault="00CD5D01" w:rsidP="00993F79">
            <w:pPr>
              <w:rPr>
                <w:rFonts w:ascii="Arial" w:hAnsi="Arial" w:cs="Arial"/>
                <w:b/>
                <w:sz w:val="24"/>
                <w:szCs w:val="24"/>
              </w:rPr>
            </w:pPr>
          </w:p>
          <w:p w:rsidR="00CD5D01" w:rsidRPr="00945C5D" w:rsidRDefault="00CD5D01" w:rsidP="00993F79">
            <w:pPr>
              <w:rPr>
                <w:rFonts w:ascii="Arial" w:hAnsi="Arial" w:cs="Arial"/>
                <w:b/>
                <w:sz w:val="24"/>
                <w:szCs w:val="24"/>
              </w:rPr>
            </w:pPr>
            <w:r w:rsidRPr="00945C5D">
              <w:rPr>
                <w:rFonts w:ascii="Arial" w:hAnsi="Arial" w:cs="Arial"/>
                <w:b/>
                <w:sz w:val="24"/>
                <w:szCs w:val="24"/>
              </w:rPr>
              <w:t>10%</w:t>
            </w:r>
          </w:p>
        </w:tc>
      </w:tr>
      <w:tr w:rsidR="00CD5D01" w:rsidRPr="00945C5D" w:rsidTr="00993F79">
        <w:tc>
          <w:tcPr>
            <w:tcW w:w="8188" w:type="dxa"/>
          </w:tcPr>
          <w:p w:rsidR="00CD5D01" w:rsidRPr="00C37B29" w:rsidRDefault="00CD5D01" w:rsidP="00993F79">
            <w:pPr>
              <w:pStyle w:val="ListParagraph"/>
              <w:spacing w:after="0" w:line="240" w:lineRule="auto"/>
              <w:ind w:left="0"/>
              <w:rPr>
                <w:rFonts w:ascii="Arial" w:hAnsi="Arial" w:cs="Arial"/>
                <w:sz w:val="24"/>
                <w:szCs w:val="24"/>
              </w:rPr>
            </w:pPr>
            <w:r w:rsidRPr="00C37B29">
              <w:rPr>
                <w:rFonts w:ascii="Arial" w:hAnsi="Arial" w:cs="Arial"/>
                <w:b/>
                <w:sz w:val="24"/>
                <w:szCs w:val="24"/>
              </w:rPr>
              <w:t>Clear expression:</w:t>
            </w:r>
            <w:r>
              <w:rPr>
                <w:rFonts w:ascii="Arial" w:hAnsi="Arial" w:cs="Arial"/>
                <w:sz w:val="24"/>
                <w:szCs w:val="24"/>
              </w:rPr>
              <w:t xml:space="preserve"> </w:t>
            </w:r>
            <w:r w:rsidRPr="00C37B29">
              <w:rPr>
                <w:rFonts w:ascii="Arial" w:hAnsi="Arial" w:cs="Arial"/>
                <w:sz w:val="24"/>
                <w:szCs w:val="24"/>
              </w:rPr>
              <w:t xml:space="preserve"> including grammar and spelling: the extent to which the work makes effective and correct use of the English language </w:t>
            </w:r>
          </w:p>
        </w:tc>
        <w:tc>
          <w:tcPr>
            <w:tcW w:w="2410" w:type="dxa"/>
          </w:tcPr>
          <w:p w:rsidR="00CD5D01" w:rsidRPr="00945C5D" w:rsidRDefault="00CD5D01" w:rsidP="00993F79">
            <w:pPr>
              <w:rPr>
                <w:rFonts w:ascii="Arial" w:hAnsi="Arial" w:cs="Arial"/>
                <w:b/>
                <w:sz w:val="24"/>
                <w:szCs w:val="24"/>
              </w:rPr>
            </w:pPr>
          </w:p>
        </w:tc>
      </w:tr>
      <w:tr w:rsidR="00CD5D01" w:rsidRPr="00945C5D" w:rsidTr="00993F79">
        <w:tc>
          <w:tcPr>
            <w:tcW w:w="8188" w:type="dxa"/>
          </w:tcPr>
          <w:p w:rsidR="00CD5D01" w:rsidRPr="00C37B29" w:rsidRDefault="00CD5D01" w:rsidP="00993F79">
            <w:pPr>
              <w:pStyle w:val="ListParagraph"/>
              <w:ind w:left="0"/>
              <w:rPr>
                <w:rFonts w:ascii="Arial" w:hAnsi="Arial" w:cs="Arial"/>
                <w:b/>
                <w:sz w:val="24"/>
                <w:szCs w:val="24"/>
              </w:rPr>
            </w:pPr>
            <w:r w:rsidRPr="00C37B29">
              <w:rPr>
                <w:rFonts w:ascii="Arial" w:hAnsi="Arial" w:cs="Arial"/>
                <w:b/>
                <w:sz w:val="24"/>
                <w:szCs w:val="24"/>
              </w:rPr>
              <w:t xml:space="preserve">Style: </w:t>
            </w:r>
            <w:r w:rsidRPr="00C37B29">
              <w:rPr>
                <w:rFonts w:ascii="Arial" w:hAnsi="Arial" w:cs="Arial"/>
                <w:sz w:val="24"/>
                <w:szCs w:val="24"/>
              </w:rPr>
              <w:t>written in a clear and scholarly style</w:t>
            </w:r>
          </w:p>
        </w:tc>
        <w:tc>
          <w:tcPr>
            <w:tcW w:w="2410" w:type="dxa"/>
          </w:tcPr>
          <w:p w:rsidR="00CD5D01" w:rsidRPr="00945C5D" w:rsidRDefault="00CD5D01" w:rsidP="00993F79">
            <w:pPr>
              <w:rPr>
                <w:rFonts w:ascii="Arial" w:hAnsi="Arial" w:cs="Arial"/>
                <w:b/>
                <w:sz w:val="24"/>
                <w:szCs w:val="24"/>
              </w:rPr>
            </w:pPr>
          </w:p>
        </w:tc>
      </w:tr>
      <w:tr w:rsidR="00CD5D01" w:rsidRPr="00945C5D" w:rsidTr="00993F79">
        <w:tc>
          <w:tcPr>
            <w:tcW w:w="8188" w:type="dxa"/>
          </w:tcPr>
          <w:p w:rsidR="00CD5D01" w:rsidRPr="00C37B29" w:rsidRDefault="00CD5D01" w:rsidP="00993F79">
            <w:pPr>
              <w:pStyle w:val="ListParagraph"/>
              <w:ind w:left="0"/>
              <w:rPr>
                <w:rFonts w:ascii="Arial" w:hAnsi="Arial" w:cs="Arial"/>
                <w:b/>
                <w:sz w:val="24"/>
                <w:szCs w:val="24"/>
              </w:rPr>
            </w:pPr>
            <w:r w:rsidRPr="00C37B29">
              <w:rPr>
                <w:rFonts w:ascii="Arial" w:hAnsi="Arial" w:cs="Arial"/>
                <w:b/>
                <w:sz w:val="24"/>
                <w:szCs w:val="24"/>
              </w:rPr>
              <w:t xml:space="preserve">Quality and accuracy  of referencing  </w:t>
            </w:r>
          </w:p>
        </w:tc>
        <w:tc>
          <w:tcPr>
            <w:tcW w:w="2410" w:type="dxa"/>
          </w:tcPr>
          <w:p w:rsidR="00CD5D01" w:rsidRPr="00945C5D" w:rsidRDefault="00CD5D01" w:rsidP="00993F79">
            <w:pPr>
              <w:rPr>
                <w:rFonts w:ascii="Arial" w:hAnsi="Arial" w:cs="Arial"/>
                <w:b/>
                <w:sz w:val="24"/>
                <w:szCs w:val="24"/>
              </w:rPr>
            </w:pPr>
          </w:p>
        </w:tc>
      </w:tr>
      <w:tr w:rsidR="00CD5D01" w:rsidRPr="00945C5D" w:rsidTr="00993F79">
        <w:tc>
          <w:tcPr>
            <w:tcW w:w="8188" w:type="dxa"/>
          </w:tcPr>
          <w:p w:rsidR="00CD5D01" w:rsidRPr="00C37B29" w:rsidRDefault="00CD5D01" w:rsidP="00993F79">
            <w:pPr>
              <w:rPr>
                <w:rFonts w:ascii="Arial" w:hAnsi="Arial" w:cs="Arial"/>
                <w:b/>
                <w:sz w:val="24"/>
                <w:szCs w:val="24"/>
              </w:rPr>
            </w:pPr>
            <w:r w:rsidRPr="00C37B29">
              <w:rPr>
                <w:rFonts w:ascii="Arial" w:hAnsi="Arial" w:cs="Arial"/>
                <w:b/>
                <w:sz w:val="24"/>
                <w:szCs w:val="24"/>
              </w:rPr>
              <w:t xml:space="preserve">Quality of presentation, maps and diagrams etc. </w:t>
            </w:r>
          </w:p>
        </w:tc>
        <w:tc>
          <w:tcPr>
            <w:tcW w:w="2410" w:type="dxa"/>
          </w:tcPr>
          <w:p w:rsidR="00CD5D01" w:rsidRPr="00945C5D" w:rsidRDefault="00CD5D01" w:rsidP="00993F79">
            <w:pPr>
              <w:rPr>
                <w:rFonts w:ascii="Arial" w:hAnsi="Arial" w:cs="Arial"/>
                <w:b/>
                <w:sz w:val="24"/>
                <w:szCs w:val="24"/>
              </w:rPr>
            </w:pPr>
          </w:p>
        </w:tc>
      </w:tr>
    </w:tbl>
    <w:p w:rsidR="00CD5D01" w:rsidRPr="00945C5D" w:rsidRDefault="00CD5D01" w:rsidP="00CD5D01">
      <w:pPr>
        <w:rPr>
          <w:rFonts w:ascii="Arial" w:hAnsi="Arial" w:cs="Arial"/>
          <w:b/>
          <w:sz w:val="24"/>
          <w:szCs w:val="24"/>
        </w:rPr>
      </w:pPr>
    </w:p>
    <w:p w:rsidR="00CD5D01" w:rsidRDefault="00CD5D01" w:rsidP="00CD5D01">
      <w:pPr>
        <w:rPr>
          <w:rFonts w:ascii="Arial" w:hAnsi="Arial" w:cs="Arial"/>
          <w:b/>
          <w:sz w:val="24"/>
          <w:szCs w:val="24"/>
        </w:rPr>
      </w:pPr>
    </w:p>
    <w:p w:rsidR="00CD5D01" w:rsidRDefault="00CD5D01" w:rsidP="00CD5D01">
      <w:pPr>
        <w:rPr>
          <w:rFonts w:ascii="Arial" w:hAnsi="Arial" w:cs="Arial"/>
          <w:b/>
          <w:sz w:val="24"/>
          <w:szCs w:val="24"/>
        </w:rPr>
      </w:pPr>
    </w:p>
    <w:p w:rsidR="00CD5D01" w:rsidRPr="00945C5D" w:rsidRDefault="00CD5D01" w:rsidP="00CD5D01">
      <w:pPr>
        <w:rPr>
          <w:rFonts w:ascii="Arial" w:hAnsi="Arial" w:cs="Arial"/>
          <w:b/>
          <w:sz w:val="24"/>
          <w:szCs w:val="24"/>
        </w:rPr>
      </w:pPr>
      <w:r w:rsidRPr="00945C5D">
        <w:rPr>
          <w:rFonts w:ascii="Arial" w:hAnsi="Arial" w:cs="Arial"/>
          <w:b/>
          <w:sz w:val="24"/>
          <w:szCs w:val="24"/>
        </w:rPr>
        <w:t>Plagiarism and Academic Misconduct</w:t>
      </w:r>
    </w:p>
    <w:p w:rsidR="00CD5D01" w:rsidRPr="00945C5D" w:rsidRDefault="00CD5D01" w:rsidP="00CD5D01">
      <w:pPr>
        <w:rPr>
          <w:rFonts w:ascii="Arial" w:hAnsi="Arial" w:cs="Arial"/>
          <w:sz w:val="24"/>
          <w:szCs w:val="24"/>
        </w:rPr>
      </w:pPr>
    </w:p>
    <w:p w:rsidR="00CD5D01" w:rsidRPr="00945C5D" w:rsidRDefault="00CD5D01" w:rsidP="00CD5D01">
      <w:pPr>
        <w:rPr>
          <w:rFonts w:ascii="Arial" w:hAnsi="Arial" w:cs="Arial"/>
          <w:sz w:val="24"/>
          <w:szCs w:val="24"/>
        </w:rPr>
      </w:pPr>
      <w:r w:rsidRPr="00945C5D">
        <w:rPr>
          <w:rFonts w:ascii="Arial" w:hAnsi="Arial" w:cs="Arial"/>
          <w:sz w:val="24"/>
          <w:szCs w:val="24"/>
        </w:rPr>
        <w:t xml:space="preserve">For detailed information see the following document: </w:t>
      </w:r>
    </w:p>
    <w:p w:rsidR="00CD5D01" w:rsidRPr="00945C5D" w:rsidRDefault="00CD5D01" w:rsidP="00CD5D01">
      <w:pPr>
        <w:rPr>
          <w:rFonts w:ascii="Arial" w:hAnsi="Arial" w:cs="Arial"/>
          <w:sz w:val="24"/>
          <w:szCs w:val="24"/>
        </w:rPr>
      </w:pPr>
    </w:p>
    <w:p w:rsidR="00CD5D01" w:rsidRPr="00945C5D" w:rsidRDefault="00CD5D01" w:rsidP="00CD5D01">
      <w:pPr>
        <w:rPr>
          <w:rFonts w:ascii="Arial" w:hAnsi="Arial" w:cs="Arial"/>
          <w:sz w:val="24"/>
          <w:szCs w:val="24"/>
        </w:rPr>
      </w:pPr>
      <w:r w:rsidRPr="00945C5D">
        <w:rPr>
          <w:rFonts w:ascii="Arial" w:hAnsi="Arial" w:cs="Arial"/>
          <w:sz w:val="24"/>
          <w:szCs w:val="24"/>
        </w:rPr>
        <w:t xml:space="preserve">ACADEMIC REGULATIONS 6: Academic Misconduct Cheating in Assessment Taught Courses </w:t>
      </w:r>
    </w:p>
    <w:p w:rsidR="00CD5D01" w:rsidRPr="00945C5D" w:rsidRDefault="00CD5D01" w:rsidP="00CD5D01">
      <w:pPr>
        <w:rPr>
          <w:rFonts w:ascii="Arial" w:hAnsi="Arial" w:cs="Arial"/>
          <w:sz w:val="24"/>
          <w:szCs w:val="24"/>
        </w:rPr>
      </w:pPr>
    </w:p>
    <w:p w:rsidR="00CD5D01" w:rsidRPr="00312DCD" w:rsidRDefault="00C57235" w:rsidP="00CD5D01">
      <w:pPr>
        <w:pStyle w:val="BodyTextIndent"/>
        <w:tabs>
          <w:tab w:val="left" w:pos="0"/>
          <w:tab w:val="left" w:pos="700"/>
        </w:tabs>
        <w:ind w:left="0"/>
        <w:rPr>
          <w:rFonts w:ascii="Arial" w:hAnsi="Arial" w:cs="Arial"/>
          <w:color w:val="0000FF"/>
          <w:szCs w:val="24"/>
          <w:u w:val="single"/>
        </w:rPr>
      </w:pPr>
      <w:hyperlink r:id="rId11" w:history="1">
        <w:r w:rsidRPr="00D009C3">
          <w:rPr>
            <w:rStyle w:val="Hyperlink"/>
            <w:rFonts w:ascii="Arial" w:hAnsi="Arial" w:cs="Arial"/>
            <w:szCs w:val="24"/>
          </w:rPr>
          <w:t>myuniveristy</w:t>
        </w:r>
      </w:hyperlink>
      <w:r>
        <w:rPr>
          <w:rFonts w:ascii="Arial" w:hAnsi="Arial" w:cs="Arial"/>
          <w:szCs w:val="24"/>
        </w:rPr>
        <w:t>.site</w:t>
      </w:r>
      <w:r w:rsidR="00CD5D01" w:rsidRPr="00312DCD">
        <w:rPr>
          <w:rFonts w:ascii="Arial" w:hAnsi="Arial" w:cs="Arial"/>
          <w:szCs w:val="24"/>
        </w:rPr>
        <w:t>.ac.uk/myuni/academicregulations/Pages/misconduct.aspx</w:t>
      </w:r>
    </w:p>
    <w:p w:rsidR="00CD5D01" w:rsidRPr="00945C5D" w:rsidRDefault="00CD5D01" w:rsidP="00CD5D01">
      <w:pPr>
        <w:tabs>
          <w:tab w:val="left" w:pos="540"/>
        </w:tabs>
        <w:jc w:val="both"/>
        <w:rPr>
          <w:rFonts w:ascii="Arial" w:hAnsi="Arial" w:cs="Arial"/>
          <w:sz w:val="24"/>
          <w:szCs w:val="24"/>
        </w:rPr>
      </w:pPr>
    </w:p>
    <w:p w:rsidR="00CD5D01" w:rsidRPr="00441995" w:rsidRDefault="00CD5D01" w:rsidP="00766ADE">
      <w:pPr>
        <w:tabs>
          <w:tab w:val="left" w:pos="540"/>
        </w:tabs>
        <w:jc w:val="both"/>
        <w:rPr>
          <w:rFonts w:ascii="Arial" w:hAnsi="Arial" w:cs="Arial"/>
          <w:sz w:val="24"/>
          <w:szCs w:val="24"/>
        </w:rPr>
      </w:pPr>
    </w:p>
    <w:sectPr w:rsidR="00CD5D01" w:rsidRPr="00441995" w:rsidSect="00CD5D01">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AAB" w:rsidRDefault="009B0AAB">
      <w:r>
        <w:separator/>
      </w:r>
    </w:p>
  </w:endnote>
  <w:endnote w:type="continuationSeparator" w:id="0">
    <w:p w:rsidR="009B0AAB" w:rsidRDefault="009B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98A" w:rsidRDefault="0030398A" w:rsidP="0030398A">
    <w:pPr>
      <w:pStyle w:val="Footer"/>
      <w:jc w:val="center"/>
    </w:pPr>
    <w:r>
      <w:rPr>
        <w:rStyle w:val="PageNumber"/>
      </w:rPr>
      <w:fldChar w:fldCharType="begin"/>
    </w:r>
    <w:r>
      <w:rPr>
        <w:rStyle w:val="PageNumber"/>
      </w:rPr>
      <w:instrText xml:space="preserve"> PAGE </w:instrText>
    </w:r>
    <w:r>
      <w:rPr>
        <w:rStyle w:val="PageNumber"/>
      </w:rPr>
      <w:fldChar w:fldCharType="separate"/>
    </w:r>
    <w:r w:rsidR="00831DA7">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AAB" w:rsidRDefault="009B0AAB">
      <w:r>
        <w:separator/>
      </w:r>
    </w:p>
  </w:footnote>
  <w:footnote w:type="continuationSeparator" w:id="0">
    <w:p w:rsidR="009B0AAB" w:rsidRDefault="009B0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20715"/>
    <w:multiLevelType w:val="hybridMultilevel"/>
    <w:tmpl w:val="57CEDF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E553C54"/>
    <w:multiLevelType w:val="hybridMultilevel"/>
    <w:tmpl w:val="52C25BFA"/>
    <w:lvl w:ilvl="0" w:tplc="0809001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1C579D"/>
    <w:multiLevelType w:val="hybridMultilevel"/>
    <w:tmpl w:val="929AA24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3681F"/>
    <w:multiLevelType w:val="hybridMultilevel"/>
    <w:tmpl w:val="76D40C1C"/>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 w15:restartNumberingAfterBreak="0">
    <w:nsid w:val="5C991C7E"/>
    <w:multiLevelType w:val="hybridMultilevel"/>
    <w:tmpl w:val="6F42A0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D1E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5756F2"/>
    <w:multiLevelType w:val="hybridMultilevel"/>
    <w:tmpl w:val="D1AC4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440A76"/>
    <w:multiLevelType w:val="hybridMultilevel"/>
    <w:tmpl w:val="034830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930"/>
    <w:rsid w:val="0003005F"/>
    <w:rsid w:val="00063409"/>
    <w:rsid w:val="0009699D"/>
    <w:rsid w:val="000F1DE4"/>
    <w:rsid w:val="001129EA"/>
    <w:rsid w:val="00161DED"/>
    <w:rsid w:val="001727CC"/>
    <w:rsid w:val="002C3C9F"/>
    <w:rsid w:val="002D3D65"/>
    <w:rsid w:val="0030268E"/>
    <w:rsid w:val="0030398A"/>
    <w:rsid w:val="0039056D"/>
    <w:rsid w:val="003A4B5E"/>
    <w:rsid w:val="003E3F6C"/>
    <w:rsid w:val="00405C97"/>
    <w:rsid w:val="0040789F"/>
    <w:rsid w:val="00414CAE"/>
    <w:rsid w:val="00441995"/>
    <w:rsid w:val="00473358"/>
    <w:rsid w:val="004A5E6C"/>
    <w:rsid w:val="004D0A2D"/>
    <w:rsid w:val="00544DBE"/>
    <w:rsid w:val="00562750"/>
    <w:rsid w:val="00570B4C"/>
    <w:rsid w:val="00570F10"/>
    <w:rsid w:val="005B7F11"/>
    <w:rsid w:val="005D666C"/>
    <w:rsid w:val="00645E65"/>
    <w:rsid w:val="00690661"/>
    <w:rsid w:val="0069278A"/>
    <w:rsid w:val="006D5189"/>
    <w:rsid w:val="00766ADE"/>
    <w:rsid w:val="00777280"/>
    <w:rsid w:val="007E1107"/>
    <w:rsid w:val="00810EF4"/>
    <w:rsid w:val="00831DA7"/>
    <w:rsid w:val="00834D28"/>
    <w:rsid w:val="00861681"/>
    <w:rsid w:val="008E1033"/>
    <w:rsid w:val="008F199C"/>
    <w:rsid w:val="009259C6"/>
    <w:rsid w:val="00945C5D"/>
    <w:rsid w:val="00955932"/>
    <w:rsid w:val="00967701"/>
    <w:rsid w:val="00967930"/>
    <w:rsid w:val="0098008E"/>
    <w:rsid w:val="00983393"/>
    <w:rsid w:val="009B0AAB"/>
    <w:rsid w:val="00A13C58"/>
    <w:rsid w:val="00A24E99"/>
    <w:rsid w:val="00A47DCA"/>
    <w:rsid w:val="00AA0D3D"/>
    <w:rsid w:val="00AE31BB"/>
    <w:rsid w:val="00B14ED3"/>
    <w:rsid w:val="00B60CD2"/>
    <w:rsid w:val="00BA3CBC"/>
    <w:rsid w:val="00BD4914"/>
    <w:rsid w:val="00C134F5"/>
    <w:rsid w:val="00C57235"/>
    <w:rsid w:val="00CA64F1"/>
    <w:rsid w:val="00CB1E09"/>
    <w:rsid w:val="00CC7D20"/>
    <w:rsid w:val="00CD5D01"/>
    <w:rsid w:val="00D362B8"/>
    <w:rsid w:val="00D865A6"/>
    <w:rsid w:val="00DD60A2"/>
    <w:rsid w:val="00F1752E"/>
    <w:rsid w:val="00F466AB"/>
    <w:rsid w:val="00F54530"/>
    <w:rsid w:val="00F62722"/>
    <w:rsid w:val="00F660C0"/>
    <w:rsid w:val="00F82CC3"/>
    <w:rsid w:val="00FB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5264"/>
  <w15:docId w15:val="{642C098E-137E-4296-98EC-8B0A71AA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7930"/>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A47DCA"/>
    <w:pPr>
      <w:keepNext/>
      <w:spacing w:before="240" w:after="60"/>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967930"/>
    <w:rPr>
      <w:rFonts w:ascii="CG Times" w:hAnsi="CG Times"/>
      <w:sz w:val="24"/>
    </w:rPr>
  </w:style>
  <w:style w:type="character" w:customStyle="1" w:styleId="EndnoteTextChar">
    <w:name w:val="Endnote Text Char"/>
    <w:basedOn w:val="DefaultParagraphFont"/>
    <w:link w:val="EndnoteText"/>
    <w:rsid w:val="00967930"/>
    <w:rPr>
      <w:rFonts w:ascii="CG Times" w:eastAsia="Times New Roman" w:hAnsi="CG Times" w:cs="Times New Roman"/>
      <w:sz w:val="24"/>
      <w:szCs w:val="20"/>
      <w:lang w:eastAsia="en-GB"/>
    </w:rPr>
  </w:style>
  <w:style w:type="paragraph" w:styleId="BodyText">
    <w:name w:val="Body Text"/>
    <w:basedOn w:val="Normal"/>
    <w:link w:val="BodyTextChar"/>
    <w:rsid w:val="00967930"/>
    <w:pPr>
      <w:tabs>
        <w:tab w:val="left" w:pos="6237"/>
      </w:tabs>
      <w:jc w:val="both"/>
    </w:pPr>
    <w:rPr>
      <w:sz w:val="24"/>
    </w:rPr>
  </w:style>
  <w:style w:type="character" w:customStyle="1" w:styleId="BodyTextChar">
    <w:name w:val="Body Text Char"/>
    <w:basedOn w:val="DefaultParagraphFont"/>
    <w:link w:val="BodyText"/>
    <w:rsid w:val="00967930"/>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rsid w:val="00967930"/>
    <w:pPr>
      <w:tabs>
        <w:tab w:val="left" w:pos="6237"/>
      </w:tabs>
      <w:ind w:left="284"/>
      <w:jc w:val="both"/>
    </w:pPr>
    <w:rPr>
      <w:sz w:val="24"/>
    </w:rPr>
  </w:style>
  <w:style w:type="character" w:customStyle="1" w:styleId="BodyTextIndentChar">
    <w:name w:val="Body Text Indent Char"/>
    <w:basedOn w:val="DefaultParagraphFont"/>
    <w:link w:val="BodyTextIndent"/>
    <w:rsid w:val="00967930"/>
    <w:rPr>
      <w:rFonts w:ascii="Times New Roman" w:eastAsia="Times New Roman" w:hAnsi="Times New Roman" w:cs="Times New Roman"/>
      <w:sz w:val="24"/>
      <w:szCs w:val="20"/>
      <w:lang w:eastAsia="en-GB"/>
    </w:rPr>
  </w:style>
  <w:style w:type="character" w:styleId="Hyperlink">
    <w:name w:val="Hyperlink"/>
    <w:rsid w:val="00967930"/>
    <w:rPr>
      <w:color w:val="0000FF"/>
      <w:u w:val="single"/>
    </w:rPr>
  </w:style>
  <w:style w:type="paragraph" w:styleId="Footer">
    <w:name w:val="footer"/>
    <w:basedOn w:val="Normal"/>
    <w:link w:val="FooterChar"/>
    <w:rsid w:val="00967930"/>
    <w:pPr>
      <w:tabs>
        <w:tab w:val="center" w:pos="4153"/>
        <w:tab w:val="right" w:pos="8306"/>
      </w:tabs>
    </w:pPr>
  </w:style>
  <w:style w:type="character" w:customStyle="1" w:styleId="FooterChar">
    <w:name w:val="Footer Char"/>
    <w:basedOn w:val="DefaultParagraphFont"/>
    <w:link w:val="Footer"/>
    <w:rsid w:val="00967930"/>
    <w:rPr>
      <w:rFonts w:ascii="Times New Roman" w:eastAsia="Times New Roman" w:hAnsi="Times New Roman" w:cs="Times New Roman"/>
      <w:sz w:val="20"/>
      <w:szCs w:val="20"/>
      <w:lang w:eastAsia="en-GB"/>
    </w:rPr>
  </w:style>
  <w:style w:type="character" w:styleId="PageNumber">
    <w:name w:val="page number"/>
    <w:basedOn w:val="DefaultParagraphFont"/>
    <w:rsid w:val="00967930"/>
  </w:style>
  <w:style w:type="paragraph" w:styleId="BodyText2">
    <w:name w:val="Body Text 2"/>
    <w:basedOn w:val="Normal"/>
    <w:link w:val="BodyText2Char"/>
    <w:rsid w:val="00967930"/>
    <w:pPr>
      <w:spacing w:after="120" w:line="480" w:lineRule="auto"/>
    </w:pPr>
  </w:style>
  <w:style w:type="character" w:customStyle="1" w:styleId="BodyText2Char">
    <w:name w:val="Body Text 2 Char"/>
    <w:basedOn w:val="DefaultParagraphFont"/>
    <w:link w:val="BodyText2"/>
    <w:rsid w:val="0096793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967930"/>
    <w:rPr>
      <w:rFonts w:ascii="Tahoma" w:hAnsi="Tahoma" w:cs="Tahoma"/>
      <w:sz w:val="16"/>
      <w:szCs w:val="16"/>
    </w:rPr>
  </w:style>
  <w:style w:type="character" w:customStyle="1" w:styleId="BalloonTextChar">
    <w:name w:val="Balloon Text Char"/>
    <w:basedOn w:val="DefaultParagraphFont"/>
    <w:link w:val="BalloonText"/>
    <w:uiPriority w:val="99"/>
    <w:semiHidden/>
    <w:rsid w:val="00967930"/>
    <w:rPr>
      <w:rFonts w:ascii="Tahoma" w:eastAsia="Times New Roman" w:hAnsi="Tahoma" w:cs="Tahoma"/>
      <w:sz w:val="16"/>
      <w:szCs w:val="16"/>
      <w:lang w:eastAsia="en-GB"/>
    </w:rPr>
  </w:style>
  <w:style w:type="character" w:customStyle="1" w:styleId="Heading2Char">
    <w:name w:val="Heading 2 Char"/>
    <w:basedOn w:val="DefaultParagraphFont"/>
    <w:link w:val="Heading2"/>
    <w:rsid w:val="00A47DCA"/>
    <w:rPr>
      <w:rFonts w:ascii="Cambria" w:eastAsia="Times New Roman" w:hAnsi="Cambria" w:cs="Times New Roman"/>
      <w:b/>
      <w:bCs/>
      <w:i/>
      <w:iCs/>
      <w:sz w:val="28"/>
      <w:szCs w:val="28"/>
      <w:lang w:val="en-US" w:eastAsia="en-GB"/>
    </w:rPr>
  </w:style>
  <w:style w:type="paragraph" w:styleId="NormalWeb">
    <w:name w:val="Normal (Web)"/>
    <w:basedOn w:val="Normal"/>
    <w:uiPriority w:val="99"/>
    <w:semiHidden/>
    <w:unhideWhenUsed/>
    <w:rsid w:val="0098008E"/>
    <w:pPr>
      <w:spacing w:before="100" w:beforeAutospacing="1" w:after="100" w:afterAutospacing="1"/>
    </w:pPr>
    <w:rPr>
      <w:sz w:val="24"/>
      <w:szCs w:val="24"/>
    </w:rPr>
  </w:style>
  <w:style w:type="character" w:styleId="Strong">
    <w:name w:val="Strong"/>
    <w:basedOn w:val="DefaultParagraphFont"/>
    <w:uiPriority w:val="22"/>
    <w:qFormat/>
    <w:rsid w:val="00441995"/>
    <w:rPr>
      <w:b/>
      <w:bCs/>
    </w:rPr>
  </w:style>
  <w:style w:type="paragraph" w:styleId="ListParagraph">
    <w:name w:val="List Paragraph"/>
    <w:basedOn w:val="Normal"/>
    <w:uiPriority w:val="99"/>
    <w:qFormat/>
    <w:rsid w:val="00441995"/>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4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7814">
      <w:bodyDiv w:val="1"/>
      <w:marLeft w:val="0"/>
      <w:marRight w:val="0"/>
      <w:marTop w:val="0"/>
      <w:marBottom w:val="0"/>
      <w:divBdr>
        <w:top w:val="none" w:sz="0" w:space="0" w:color="auto"/>
        <w:left w:val="none" w:sz="0" w:space="0" w:color="auto"/>
        <w:bottom w:val="none" w:sz="0" w:space="0" w:color="auto"/>
        <w:right w:val="none" w:sz="0" w:space="0" w:color="auto"/>
      </w:divBdr>
    </w:div>
    <w:div w:id="239876118">
      <w:bodyDiv w:val="1"/>
      <w:marLeft w:val="0"/>
      <w:marRight w:val="0"/>
      <w:marTop w:val="0"/>
      <w:marBottom w:val="0"/>
      <w:divBdr>
        <w:top w:val="none" w:sz="0" w:space="0" w:color="auto"/>
        <w:left w:val="none" w:sz="0" w:space="0" w:color="auto"/>
        <w:bottom w:val="none" w:sz="0" w:space="0" w:color="auto"/>
        <w:right w:val="none" w:sz="0" w:space="0" w:color="auto"/>
      </w:divBdr>
    </w:div>
    <w:div w:id="447359134">
      <w:bodyDiv w:val="1"/>
      <w:marLeft w:val="0"/>
      <w:marRight w:val="0"/>
      <w:marTop w:val="0"/>
      <w:marBottom w:val="0"/>
      <w:divBdr>
        <w:top w:val="none" w:sz="0" w:space="0" w:color="auto"/>
        <w:left w:val="none" w:sz="0" w:space="0" w:color="auto"/>
        <w:bottom w:val="none" w:sz="0" w:space="0" w:color="auto"/>
        <w:right w:val="none" w:sz="0" w:space="0" w:color="auto"/>
      </w:divBdr>
    </w:div>
    <w:div w:id="565996802">
      <w:bodyDiv w:val="1"/>
      <w:marLeft w:val="0"/>
      <w:marRight w:val="0"/>
      <w:marTop w:val="0"/>
      <w:marBottom w:val="0"/>
      <w:divBdr>
        <w:top w:val="none" w:sz="0" w:space="0" w:color="auto"/>
        <w:left w:val="none" w:sz="0" w:space="0" w:color="auto"/>
        <w:bottom w:val="none" w:sz="0" w:space="0" w:color="auto"/>
        <w:right w:val="none" w:sz="0" w:space="0" w:color="auto"/>
      </w:divBdr>
    </w:div>
    <w:div w:id="639388606">
      <w:bodyDiv w:val="1"/>
      <w:marLeft w:val="0"/>
      <w:marRight w:val="0"/>
      <w:marTop w:val="0"/>
      <w:marBottom w:val="0"/>
      <w:divBdr>
        <w:top w:val="none" w:sz="0" w:space="0" w:color="auto"/>
        <w:left w:val="none" w:sz="0" w:space="0" w:color="auto"/>
        <w:bottom w:val="none" w:sz="0" w:space="0" w:color="auto"/>
        <w:right w:val="none" w:sz="0" w:space="0" w:color="auto"/>
      </w:divBdr>
    </w:div>
    <w:div w:id="909461443">
      <w:bodyDiv w:val="1"/>
      <w:marLeft w:val="0"/>
      <w:marRight w:val="0"/>
      <w:marTop w:val="0"/>
      <w:marBottom w:val="0"/>
      <w:divBdr>
        <w:top w:val="none" w:sz="0" w:space="0" w:color="auto"/>
        <w:left w:val="none" w:sz="0" w:space="0" w:color="auto"/>
        <w:bottom w:val="none" w:sz="0" w:space="0" w:color="auto"/>
        <w:right w:val="none" w:sz="0" w:space="0" w:color="auto"/>
      </w:divBdr>
    </w:div>
    <w:div w:id="985091685">
      <w:bodyDiv w:val="1"/>
      <w:marLeft w:val="0"/>
      <w:marRight w:val="0"/>
      <w:marTop w:val="0"/>
      <w:marBottom w:val="0"/>
      <w:divBdr>
        <w:top w:val="none" w:sz="0" w:space="0" w:color="auto"/>
        <w:left w:val="none" w:sz="0" w:space="0" w:color="auto"/>
        <w:bottom w:val="none" w:sz="0" w:space="0" w:color="auto"/>
        <w:right w:val="none" w:sz="0" w:space="0" w:color="auto"/>
      </w:divBdr>
    </w:div>
    <w:div w:id="1835610032">
      <w:bodyDiv w:val="1"/>
      <w:marLeft w:val="0"/>
      <w:marRight w:val="0"/>
      <w:marTop w:val="0"/>
      <w:marBottom w:val="0"/>
      <w:divBdr>
        <w:top w:val="none" w:sz="0" w:space="0" w:color="auto"/>
        <w:left w:val="none" w:sz="0" w:space="0" w:color="auto"/>
        <w:bottom w:val="none" w:sz="0" w:space="0" w:color="auto"/>
        <w:right w:val="none" w:sz="0" w:space="0" w:color="auto"/>
      </w:divBdr>
    </w:div>
    <w:div w:id="2129276411">
      <w:bodyDiv w:val="1"/>
      <w:marLeft w:val="0"/>
      <w:marRight w:val="0"/>
      <w:marTop w:val="0"/>
      <w:marBottom w:val="0"/>
      <w:divBdr>
        <w:top w:val="none" w:sz="0" w:space="0" w:color="auto"/>
        <w:left w:val="none" w:sz="0" w:space="0" w:color="auto"/>
        <w:bottom w:val="none" w:sz="0" w:space="0" w:color="auto"/>
        <w:right w:val="none" w:sz="0" w:space="0" w:color="auto"/>
      </w:divBdr>
      <w:divsChild>
        <w:div w:id="1635676308">
          <w:marLeft w:val="0"/>
          <w:marRight w:val="0"/>
          <w:marTop w:val="0"/>
          <w:marBottom w:val="0"/>
          <w:divBdr>
            <w:top w:val="none" w:sz="0" w:space="0" w:color="auto"/>
            <w:left w:val="none" w:sz="0" w:space="0" w:color="auto"/>
            <w:bottom w:val="none" w:sz="0" w:space="0" w:color="auto"/>
            <w:right w:val="none" w:sz="0" w:space="0" w:color="auto"/>
          </w:divBdr>
          <w:divsChild>
            <w:div w:id="719328720">
              <w:marLeft w:val="0"/>
              <w:marRight w:val="0"/>
              <w:marTop w:val="0"/>
              <w:marBottom w:val="0"/>
              <w:divBdr>
                <w:top w:val="none" w:sz="0" w:space="0" w:color="auto"/>
                <w:left w:val="none" w:sz="0" w:space="0" w:color="auto"/>
                <w:bottom w:val="none" w:sz="0" w:space="0" w:color="auto"/>
                <w:right w:val="none" w:sz="0" w:space="0" w:color="auto"/>
              </w:divBdr>
              <w:divsChild>
                <w:div w:id="738938810">
                  <w:marLeft w:val="0"/>
                  <w:marRight w:val="0"/>
                  <w:marTop w:val="0"/>
                  <w:marBottom w:val="0"/>
                  <w:divBdr>
                    <w:top w:val="none" w:sz="0" w:space="0" w:color="auto"/>
                    <w:left w:val="none" w:sz="0" w:space="0" w:color="auto"/>
                    <w:bottom w:val="none" w:sz="0" w:space="0" w:color="auto"/>
                    <w:right w:val="none" w:sz="0" w:space="0" w:color="auto"/>
                  </w:divBdr>
                  <w:divsChild>
                    <w:div w:id="1280068234">
                      <w:marLeft w:val="0"/>
                      <w:marRight w:val="0"/>
                      <w:marTop w:val="0"/>
                      <w:marBottom w:val="0"/>
                      <w:divBdr>
                        <w:top w:val="none" w:sz="0" w:space="0" w:color="auto"/>
                        <w:left w:val="none" w:sz="0" w:space="0" w:color="auto"/>
                        <w:bottom w:val="none" w:sz="0" w:space="0" w:color="auto"/>
                        <w:right w:val="none" w:sz="0" w:space="0" w:color="auto"/>
                      </w:divBdr>
                      <w:divsChild>
                        <w:div w:id="27340131">
                          <w:marLeft w:val="0"/>
                          <w:marRight w:val="0"/>
                          <w:marTop w:val="0"/>
                          <w:marBottom w:val="0"/>
                          <w:divBdr>
                            <w:top w:val="none" w:sz="0" w:space="0" w:color="auto"/>
                            <w:left w:val="none" w:sz="0" w:space="0" w:color="auto"/>
                            <w:bottom w:val="none" w:sz="0" w:space="0" w:color="auto"/>
                            <w:right w:val="none" w:sz="0" w:space="0" w:color="auto"/>
                          </w:divBdr>
                          <w:divsChild>
                            <w:div w:id="1809129217">
                              <w:marLeft w:val="0"/>
                              <w:marRight w:val="0"/>
                              <w:marTop w:val="0"/>
                              <w:marBottom w:val="0"/>
                              <w:divBdr>
                                <w:top w:val="none" w:sz="0" w:space="0" w:color="auto"/>
                                <w:left w:val="none" w:sz="0" w:space="0" w:color="auto"/>
                                <w:bottom w:val="none" w:sz="0" w:space="0" w:color="auto"/>
                                <w:right w:val="none" w:sz="0" w:space="0" w:color="auto"/>
                              </w:divBdr>
                              <w:divsChild>
                                <w:div w:id="722296394">
                                  <w:marLeft w:val="0"/>
                                  <w:marRight w:val="0"/>
                                  <w:marTop w:val="0"/>
                                  <w:marBottom w:val="0"/>
                                  <w:divBdr>
                                    <w:top w:val="none" w:sz="0" w:space="0" w:color="auto"/>
                                    <w:left w:val="none" w:sz="0" w:space="0" w:color="auto"/>
                                    <w:bottom w:val="none" w:sz="0" w:space="0" w:color="auto"/>
                                    <w:right w:val="none" w:sz="0" w:space="0" w:color="auto"/>
                                  </w:divBdr>
                                  <w:divsChild>
                                    <w:div w:id="15015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university.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univeristy"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DD1A-939F-420E-8564-AF98C3E9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Fergus&amp;Frances</dc:creator>
  <cp:lastModifiedBy>Nona McDuff</cp:lastModifiedBy>
  <cp:revision>5</cp:revision>
  <cp:lastPrinted>2015-10-20T11:10:00Z</cp:lastPrinted>
  <dcterms:created xsi:type="dcterms:W3CDTF">2020-11-09T17:47:00Z</dcterms:created>
  <dcterms:modified xsi:type="dcterms:W3CDTF">2020-11-09T17:54:00Z</dcterms:modified>
</cp:coreProperties>
</file>