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92854" w14:textId="77777777" w:rsidR="00E472A8" w:rsidRPr="0004746F" w:rsidRDefault="00E472A8">
      <w:pPr>
        <w:rPr>
          <w:rFonts w:ascii="Gill Sans MT" w:hAnsi="Gill Sans MT"/>
          <w:b/>
          <w:color w:val="7030A0"/>
          <w:sz w:val="28"/>
          <w:szCs w:val="28"/>
        </w:rPr>
      </w:pPr>
      <w:bookmarkStart w:id="0" w:name="_GoBack"/>
      <w:bookmarkEnd w:id="0"/>
      <w:r w:rsidRPr="0004746F">
        <w:rPr>
          <w:rFonts w:ascii="Gill Sans MT" w:hAnsi="Gill Sans MT"/>
          <w:b/>
          <w:color w:val="7030A0"/>
          <w:sz w:val="28"/>
          <w:szCs w:val="28"/>
        </w:rPr>
        <w:t>NERUPI Network Convention</w:t>
      </w:r>
    </w:p>
    <w:p w14:paraId="169D0937" w14:textId="77777777" w:rsidR="00E472A8" w:rsidRPr="0004746F" w:rsidRDefault="00E472A8">
      <w:pPr>
        <w:rPr>
          <w:rFonts w:ascii="Gill Sans MT" w:hAnsi="Gill Sans MT"/>
          <w:b/>
          <w:color w:val="7030A0"/>
          <w:sz w:val="28"/>
          <w:szCs w:val="28"/>
        </w:rPr>
      </w:pPr>
      <w:r w:rsidRPr="0004746F">
        <w:rPr>
          <w:rFonts w:ascii="Gill Sans MT" w:hAnsi="Gill Sans MT"/>
          <w:b/>
          <w:color w:val="7030A0"/>
          <w:sz w:val="28"/>
          <w:szCs w:val="28"/>
        </w:rPr>
        <w:t>2 – 3 July 2019</w:t>
      </w:r>
      <w:r w:rsidR="002E7EAA" w:rsidRPr="0004746F">
        <w:rPr>
          <w:rFonts w:ascii="Gill Sans MT" w:hAnsi="Gill Sans MT"/>
          <w:b/>
          <w:color w:val="7030A0"/>
          <w:sz w:val="28"/>
          <w:szCs w:val="28"/>
        </w:rPr>
        <w:t xml:space="preserve">       </w:t>
      </w:r>
      <w:r w:rsidRPr="0004746F">
        <w:rPr>
          <w:rFonts w:ascii="Gill Sans MT" w:hAnsi="Gill Sans MT"/>
          <w:b/>
          <w:color w:val="7030A0"/>
          <w:sz w:val="28"/>
          <w:szCs w:val="28"/>
        </w:rPr>
        <w:t>Pall Mall, London</w:t>
      </w:r>
    </w:p>
    <w:p w14:paraId="21774FA2" w14:textId="77777777" w:rsidR="00220BC0" w:rsidRDefault="00E472A8">
      <w:pPr>
        <w:rPr>
          <w:rFonts w:ascii="Gill Sans MT" w:hAnsi="Gill Sans MT"/>
        </w:rPr>
      </w:pPr>
      <w:r w:rsidRPr="00E472A8">
        <w:rPr>
          <w:rFonts w:ascii="Gill Sans MT" w:hAnsi="Gill Sans MT"/>
        </w:rPr>
        <w:t>The NERUPI Network takes great pleasure in inviting all members to its first annual convention in July 2019.</w:t>
      </w:r>
      <w:r>
        <w:rPr>
          <w:rFonts w:ascii="Gill Sans MT" w:hAnsi="Gill Sans MT"/>
        </w:rPr>
        <w:t xml:space="preserve">  </w:t>
      </w:r>
      <w:r w:rsidR="00956AF0">
        <w:rPr>
          <w:rFonts w:ascii="Gill Sans MT" w:hAnsi="Gill Sans MT"/>
        </w:rPr>
        <w:t>Themes of the Convention will include:</w:t>
      </w:r>
    </w:p>
    <w:p w14:paraId="7936CCB8" w14:textId="77777777" w:rsidR="002B678F" w:rsidRDefault="002B678F" w:rsidP="002B678F">
      <w:pPr>
        <w:rPr>
          <w:rFonts w:ascii="Gill Sans MT" w:hAnsi="Gill Sans MT"/>
        </w:rPr>
      </w:pPr>
      <w:r w:rsidRPr="00956AF0">
        <w:rPr>
          <w:rFonts w:ascii="Gill Sans MT" w:hAnsi="Gill Sans MT"/>
          <w:b/>
        </w:rPr>
        <w:t xml:space="preserve">Practice and Innovation: Evaluation Methods for Widening Participation Interventions </w:t>
      </w:r>
      <w:r>
        <w:rPr>
          <w:rFonts w:ascii="Gill Sans MT" w:hAnsi="Gill Sans MT"/>
        </w:rPr>
        <w:t>– Richard Shiner, Head of Evidence and Effective Practice at the Office for students, will launch this strand in his address to the Convention.</w:t>
      </w:r>
    </w:p>
    <w:p w14:paraId="4658AB00" w14:textId="77777777" w:rsidR="00956AF0" w:rsidRDefault="00956AF0">
      <w:pPr>
        <w:rPr>
          <w:rFonts w:ascii="Gill Sans MT" w:hAnsi="Gill Sans MT"/>
        </w:rPr>
      </w:pPr>
      <w:r w:rsidRPr="00956AF0">
        <w:rPr>
          <w:rFonts w:ascii="Gill Sans MT" w:hAnsi="Gill Sans MT"/>
          <w:b/>
        </w:rPr>
        <w:t>Making Spaces in HE: Exploring Possible Selves</w:t>
      </w:r>
      <w:r>
        <w:rPr>
          <w:rFonts w:ascii="Gill Sans MT" w:hAnsi="Gill Sans MT"/>
        </w:rPr>
        <w:t xml:space="preserve"> - Professor Jacqueline Stevenson MBE will give a keynote presentation on her work on this topic.</w:t>
      </w:r>
    </w:p>
    <w:p w14:paraId="52A4F817" w14:textId="77777777" w:rsidR="00956AF0" w:rsidRPr="00956AF0" w:rsidRDefault="00956AF0" w:rsidP="003B5D5F">
      <w:pPr>
        <w:rPr>
          <w:rFonts w:ascii="Gill Sans MT" w:hAnsi="Gill Sans MT"/>
        </w:rPr>
      </w:pPr>
      <w:r>
        <w:rPr>
          <w:rFonts w:ascii="Gill Sans MT" w:hAnsi="Gill Sans MT"/>
        </w:rPr>
        <w:t>Other speakers to be ann</w:t>
      </w:r>
      <w:r w:rsidRPr="00956AF0">
        <w:rPr>
          <w:rFonts w:ascii="Gill Sans MT" w:hAnsi="Gill Sans MT"/>
        </w:rPr>
        <w:t>ounced.</w:t>
      </w:r>
    </w:p>
    <w:p w14:paraId="1DCE6313" w14:textId="77777777" w:rsidR="003B5D5F" w:rsidRPr="003B5D5F" w:rsidRDefault="003B5D5F" w:rsidP="003B5D5F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For further information and to register please visit the website: </w:t>
      </w:r>
      <w:hyperlink r:id="rId8" w:history="1">
        <w:r w:rsidRPr="003B5D5F">
          <w:rPr>
            <w:rStyle w:val="Hyperlink"/>
            <w:rFonts w:ascii="Gill Sans MT" w:hAnsi="Gill Sans MT"/>
          </w:rPr>
          <w:t>NERUPI Convention</w:t>
        </w:r>
      </w:hyperlink>
      <w:r>
        <w:rPr>
          <w:rFonts w:ascii="Gill Sans MT" w:hAnsi="Gill Sans MT"/>
        </w:rPr>
        <w:t>.</w:t>
      </w:r>
    </w:p>
    <w:p w14:paraId="11BB85C7" w14:textId="77777777" w:rsidR="00E80BCF" w:rsidRPr="00E80BCF" w:rsidRDefault="00E80BCF" w:rsidP="00220BC0">
      <w:pPr>
        <w:spacing w:before="160"/>
        <w:rPr>
          <w:rFonts w:ascii="Gill Sans MT" w:hAnsi="Gill Sans MT"/>
          <w:b/>
        </w:rPr>
      </w:pPr>
      <w:r w:rsidRPr="00E80BCF">
        <w:rPr>
          <w:rFonts w:ascii="Gill Sans MT" w:hAnsi="Gill Sans MT"/>
          <w:b/>
        </w:rPr>
        <w:t xml:space="preserve">Call for </w:t>
      </w:r>
      <w:r>
        <w:rPr>
          <w:rFonts w:ascii="Gill Sans MT" w:hAnsi="Gill Sans MT"/>
          <w:b/>
        </w:rPr>
        <w:t>Abstracts</w:t>
      </w:r>
      <w:r w:rsidR="0026106A">
        <w:rPr>
          <w:rFonts w:ascii="Gill Sans MT" w:hAnsi="Gill Sans MT"/>
          <w:b/>
        </w:rPr>
        <w:t xml:space="preserve"> – Workshops and Posters</w:t>
      </w:r>
    </w:p>
    <w:p w14:paraId="6207EDC5" w14:textId="77777777" w:rsidR="0026106A" w:rsidRDefault="00220BC0" w:rsidP="00220BC0">
      <w:pPr>
        <w:spacing w:before="160"/>
        <w:rPr>
          <w:rFonts w:ascii="Gill Sans MT" w:hAnsi="Gill Sans MT"/>
        </w:rPr>
      </w:pPr>
      <w:r>
        <w:rPr>
          <w:rFonts w:ascii="Gill Sans MT" w:hAnsi="Gill Sans MT"/>
        </w:rPr>
        <w:t xml:space="preserve">As well as the keynotes, we also want to hear from our members and are therefore calling on you to submit </w:t>
      </w:r>
      <w:r w:rsidR="0026106A">
        <w:rPr>
          <w:rFonts w:ascii="Gill Sans MT" w:hAnsi="Gill Sans MT"/>
        </w:rPr>
        <w:t>abstracts</w:t>
      </w:r>
      <w:r>
        <w:rPr>
          <w:rFonts w:ascii="Gill Sans MT" w:hAnsi="Gill Sans MT"/>
        </w:rPr>
        <w:t xml:space="preserve"> for workshops</w:t>
      </w:r>
      <w:r w:rsidR="002C1FCE">
        <w:rPr>
          <w:rFonts w:ascii="Gill Sans MT" w:hAnsi="Gill Sans MT"/>
        </w:rPr>
        <w:t xml:space="preserve"> on your WP projects, evaluation and research</w:t>
      </w:r>
      <w:r w:rsidR="0047179F">
        <w:rPr>
          <w:rFonts w:ascii="Gill Sans MT" w:hAnsi="Gill Sans MT"/>
        </w:rPr>
        <w:t xml:space="preserve"> (45-50 mins)</w:t>
      </w:r>
      <w:r>
        <w:rPr>
          <w:rFonts w:ascii="Gill Sans MT" w:hAnsi="Gill Sans MT"/>
        </w:rPr>
        <w:t xml:space="preserve">.  The </w:t>
      </w:r>
      <w:r w:rsidR="0026106A">
        <w:rPr>
          <w:rFonts w:ascii="Gill Sans MT" w:hAnsi="Gill Sans MT"/>
        </w:rPr>
        <w:t xml:space="preserve">broad </w:t>
      </w:r>
      <w:r>
        <w:rPr>
          <w:rFonts w:ascii="Gill Sans MT" w:hAnsi="Gill Sans MT"/>
        </w:rPr>
        <w:t xml:space="preserve">aims of </w:t>
      </w:r>
      <w:r w:rsidR="0026106A">
        <w:rPr>
          <w:rFonts w:ascii="Gill Sans MT" w:hAnsi="Gill Sans MT"/>
        </w:rPr>
        <w:t>the convention workshops are to:</w:t>
      </w:r>
    </w:p>
    <w:p w14:paraId="65398D89" w14:textId="77777777" w:rsidR="0026106A" w:rsidRPr="0026106A" w:rsidRDefault="002C1FCE" w:rsidP="002E7EAA">
      <w:pPr>
        <w:spacing w:before="160"/>
        <w:rPr>
          <w:rFonts w:ascii="Gill Sans MT" w:hAnsi="Gill Sans MT"/>
          <w:b/>
          <w:i/>
        </w:rPr>
      </w:pPr>
      <w:r>
        <w:rPr>
          <w:rFonts w:ascii="Gill Sans MT" w:hAnsi="Gill Sans MT"/>
          <w:b/>
          <w:i/>
        </w:rPr>
        <w:t xml:space="preserve">share practice and research, </w:t>
      </w:r>
      <w:r w:rsidR="00104CF9" w:rsidRPr="0026106A">
        <w:rPr>
          <w:rFonts w:ascii="Gill Sans MT" w:hAnsi="Gill Sans MT"/>
          <w:b/>
          <w:i/>
        </w:rPr>
        <w:t>showcase work and encourage exploration and discussion around widening participation initiatives for access, student success and graduate</w:t>
      </w:r>
      <w:r w:rsidR="00E80BCF" w:rsidRPr="0026106A">
        <w:rPr>
          <w:rFonts w:ascii="Gill Sans MT" w:hAnsi="Gill Sans MT"/>
          <w:b/>
          <w:i/>
        </w:rPr>
        <w:t xml:space="preserve"> progression</w:t>
      </w:r>
      <w:r w:rsidR="0026106A" w:rsidRPr="0026106A">
        <w:rPr>
          <w:rFonts w:ascii="Gill Sans MT" w:hAnsi="Gill Sans MT"/>
          <w:b/>
          <w:i/>
        </w:rPr>
        <w:t xml:space="preserve"> and their evaluation</w:t>
      </w:r>
      <w:r w:rsidR="00104CF9" w:rsidRPr="0026106A">
        <w:rPr>
          <w:rFonts w:ascii="Gill Sans MT" w:hAnsi="Gill Sans MT"/>
          <w:b/>
          <w:i/>
        </w:rPr>
        <w:t xml:space="preserve">  </w:t>
      </w:r>
    </w:p>
    <w:p w14:paraId="6BF79AFB" w14:textId="77777777" w:rsidR="0026106A" w:rsidRDefault="0026106A" w:rsidP="00220BC0">
      <w:pPr>
        <w:spacing w:before="160"/>
        <w:rPr>
          <w:rFonts w:ascii="Gill Sans MT" w:hAnsi="Gill Sans MT"/>
        </w:rPr>
      </w:pPr>
      <w:r>
        <w:rPr>
          <w:rFonts w:ascii="Gill Sans MT" w:hAnsi="Gill Sans MT"/>
        </w:rPr>
        <w:t>So, for example, we want to know about:</w:t>
      </w:r>
    </w:p>
    <w:p w14:paraId="150183B3" w14:textId="77777777" w:rsidR="00104CF9" w:rsidRPr="0026106A" w:rsidRDefault="00E80BCF" w:rsidP="0026106A">
      <w:pPr>
        <w:pStyle w:val="ListParagraph"/>
        <w:numPr>
          <w:ilvl w:val="0"/>
          <w:numId w:val="2"/>
        </w:numPr>
        <w:spacing w:before="160"/>
        <w:rPr>
          <w:rFonts w:ascii="Gill Sans MT" w:hAnsi="Gill Sans MT"/>
        </w:rPr>
      </w:pPr>
      <w:r w:rsidRPr="0026106A">
        <w:rPr>
          <w:rFonts w:ascii="Gill Sans MT" w:hAnsi="Gill Sans MT"/>
        </w:rPr>
        <w:t>where</w:t>
      </w:r>
      <w:r w:rsidR="00104CF9" w:rsidRPr="0026106A">
        <w:rPr>
          <w:rFonts w:ascii="Gill Sans MT" w:hAnsi="Gill Sans MT"/>
        </w:rPr>
        <w:t xml:space="preserve"> you have used evidence from your own or others’ research to inform WP work;</w:t>
      </w:r>
    </w:p>
    <w:p w14:paraId="76262EE2" w14:textId="77777777" w:rsidR="00860BF8" w:rsidRPr="0026106A" w:rsidRDefault="00E80BCF" w:rsidP="0026106A">
      <w:pPr>
        <w:pStyle w:val="ListParagraph"/>
        <w:numPr>
          <w:ilvl w:val="0"/>
          <w:numId w:val="2"/>
        </w:numPr>
        <w:spacing w:before="160"/>
        <w:rPr>
          <w:rFonts w:ascii="Gill Sans MT" w:hAnsi="Gill Sans MT"/>
        </w:rPr>
      </w:pPr>
      <w:r w:rsidRPr="0026106A">
        <w:rPr>
          <w:rFonts w:ascii="Gill Sans MT" w:hAnsi="Gill Sans MT"/>
        </w:rPr>
        <w:t xml:space="preserve">evaluation methods and </w:t>
      </w:r>
      <w:r w:rsidR="00104CF9" w:rsidRPr="0026106A">
        <w:rPr>
          <w:rFonts w:ascii="Gill Sans MT" w:hAnsi="Gill Sans MT"/>
        </w:rPr>
        <w:t>approach</w:t>
      </w:r>
      <w:r w:rsidRPr="0026106A">
        <w:rPr>
          <w:rFonts w:ascii="Gill Sans MT" w:hAnsi="Gill Sans MT"/>
        </w:rPr>
        <w:t>es</w:t>
      </w:r>
      <w:r w:rsidR="00104CF9" w:rsidRPr="0026106A">
        <w:rPr>
          <w:rFonts w:ascii="Gill Sans MT" w:hAnsi="Gill Sans MT"/>
        </w:rPr>
        <w:t xml:space="preserve"> </w:t>
      </w:r>
      <w:r w:rsidR="002C1FCE">
        <w:rPr>
          <w:rFonts w:ascii="Gill Sans MT" w:hAnsi="Gill Sans MT"/>
        </w:rPr>
        <w:t>you have used, why and how successfully;</w:t>
      </w:r>
    </w:p>
    <w:p w14:paraId="31E19188" w14:textId="77777777" w:rsidR="00104CF9" w:rsidRPr="0026106A" w:rsidRDefault="00E80BCF" w:rsidP="0026106A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26106A">
        <w:rPr>
          <w:rFonts w:ascii="Gill Sans MT" w:hAnsi="Gill Sans MT"/>
        </w:rPr>
        <w:t>how you use the NERUPI Evaluation Framework at activity, project or programme level;</w:t>
      </w:r>
    </w:p>
    <w:p w14:paraId="3598EAF2" w14:textId="77777777" w:rsidR="00E80BCF" w:rsidRPr="0026106A" w:rsidRDefault="00E80BCF" w:rsidP="0026106A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26106A">
        <w:rPr>
          <w:rFonts w:ascii="Gill Sans MT" w:hAnsi="Gill Sans MT"/>
        </w:rPr>
        <w:t xml:space="preserve">what you have learned from the results </w:t>
      </w:r>
      <w:r w:rsidR="002C1FCE">
        <w:rPr>
          <w:rFonts w:ascii="Gill Sans MT" w:hAnsi="Gill Sans MT"/>
        </w:rPr>
        <w:t>and analysis of your evaluation and how you have taken that learning forward;</w:t>
      </w:r>
    </w:p>
    <w:p w14:paraId="467A05E7" w14:textId="77777777" w:rsidR="00104CF9" w:rsidRPr="0026106A" w:rsidRDefault="00E80BCF" w:rsidP="0026106A">
      <w:pPr>
        <w:pStyle w:val="ListParagraph"/>
        <w:numPr>
          <w:ilvl w:val="0"/>
          <w:numId w:val="2"/>
        </w:numPr>
        <w:spacing w:before="160"/>
        <w:rPr>
          <w:rFonts w:ascii="Gill Sans MT" w:hAnsi="Gill Sans MT"/>
        </w:rPr>
      </w:pPr>
      <w:r w:rsidRPr="0026106A">
        <w:rPr>
          <w:rFonts w:ascii="Gill Sans MT" w:hAnsi="Gill Sans MT"/>
        </w:rPr>
        <w:t xml:space="preserve">what staff development work you have done </w:t>
      </w:r>
      <w:r w:rsidR="00104CF9" w:rsidRPr="0026106A">
        <w:rPr>
          <w:rFonts w:ascii="Gill Sans MT" w:hAnsi="Gill Sans MT"/>
        </w:rPr>
        <w:t>to improve evaluation;</w:t>
      </w:r>
    </w:p>
    <w:p w14:paraId="52414D67" w14:textId="77777777" w:rsidR="00E80BCF" w:rsidRPr="0026106A" w:rsidRDefault="00E80BCF" w:rsidP="0026106A">
      <w:pPr>
        <w:pStyle w:val="ListParagraph"/>
        <w:numPr>
          <w:ilvl w:val="0"/>
          <w:numId w:val="2"/>
        </w:numPr>
        <w:spacing w:before="160"/>
        <w:rPr>
          <w:rFonts w:ascii="Gill Sans MT" w:hAnsi="Gill Sans MT"/>
        </w:rPr>
      </w:pPr>
      <w:r w:rsidRPr="0026106A">
        <w:rPr>
          <w:rFonts w:ascii="Gill Sans MT" w:hAnsi="Gill Sans MT"/>
        </w:rPr>
        <w:t>with whom and how you have worked collaboratively on WP projects and evaluation</w:t>
      </w:r>
      <w:r w:rsidR="0026106A" w:rsidRPr="0026106A">
        <w:rPr>
          <w:rFonts w:ascii="Gill Sans MT" w:hAnsi="Gill Sans MT"/>
        </w:rPr>
        <w:t>.</w:t>
      </w:r>
    </w:p>
    <w:p w14:paraId="2E434422" w14:textId="77777777" w:rsidR="00E80BCF" w:rsidRDefault="0026106A" w:rsidP="00220BC0">
      <w:pPr>
        <w:spacing w:before="160"/>
        <w:rPr>
          <w:rFonts w:ascii="Gill Sans MT" w:hAnsi="Gill Sans MT"/>
        </w:rPr>
      </w:pPr>
      <w:r>
        <w:rPr>
          <w:rFonts w:ascii="Gill Sans MT" w:hAnsi="Gill Sans MT"/>
        </w:rPr>
        <w:t>Please don’t feel restricted by these suggestions; you may have other ideas about what you would like to present in a workshop.  And also remember that this is all about learning from each other: that doesn’t always mean sharing just your successes; learning from failures can be just as important.</w:t>
      </w:r>
    </w:p>
    <w:p w14:paraId="65998C6A" w14:textId="77777777" w:rsidR="00E80BCF" w:rsidRDefault="003B5D5F" w:rsidP="00220BC0">
      <w:pPr>
        <w:spacing w:before="160"/>
        <w:rPr>
          <w:rFonts w:ascii="Gill Sans MT" w:hAnsi="Gill Sans MT"/>
        </w:rPr>
      </w:pPr>
      <w:r>
        <w:rPr>
          <w:rFonts w:ascii="Gill Sans MT" w:hAnsi="Gill Sans MT"/>
        </w:rPr>
        <w:t>In addition to the</w:t>
      </w:r>
      <w:r w:rsidR="0026106A">
        <w:rPr>
          <w:rFonts w:ascii="Gill Sans MT" w:hAnsi="Gill Sans MT"/>
        </w:rPr>
        <w:t xml:space="preserve"> workshops, there will be a pos</w:t>
      </w:r>
      <w:r>
        <w:rPr>
          <w:rFonts w:ascii="Gill Sans MT" w:hAnsi="Gill Sans MT"/>
        </w:rPr>
        <w:t>ter display at the Conventio</w:t>
      </w:r>
      <w:r w:rsidR="0047179F">
        <w:rPr>
          <w:rFonts w:ascii="Gill Sans MT" w:hAnsi="Gill Sans MT"/>
        </w:rPr>
        <w:t>n so you may prefer to submit an abstract for a poster (A3 size preferred)</w:t>
      </w:r>
      <w:r>
        <w:rPr>
          <w:rFonts w:ascii="Gill Sans MT" w:hAnsi="Gill Sans MT"/>
        </w:rPr>
        <w:t xml:space="preserve"> rather than a workshop abstract.  </w:t>
      </w:r>
    </w:p>
    <w:p w14:paraId="4EACA3F6" w14:textId="77777777" w:rsidR="00E80BCF" w:rsidRPr="002E7EAA" w:rsidRDefault="003B5D5F" w:rsidP="00220BC0">
      <w:pPr>
        <w:spacing w:before="160"/>
        <w:rPr>
          <w:rFonts w:ascii="Gill Sans MT" w:hAnsi="Gill Sans MT"/>
          <w:b/>
        </w:rPr>
      </w:pPr>
      <w:r w:rsidRPr="002E7EAA">
        <w:rPr>
          <w:rFonts w:ascii="Gill Sans MT" w:hAnsi="Gill Sans MT"/>
          <w:b/>
        </w:rPr>
        <w:t>Submission Guidelines</w:t>
      </w:r>
    </w:p>
    <w:p w14:paraId="501AEBF5" w14:textId="77777777" w:rsidR="002E7EAA" w:rsidRDefault="003B5D5F" w:rsidP="0088552E">
      <w:pPr>
        <w:spacing w:before="160"/>
        <w:rPr>
          <w:rFonts w:ascii="Gill Sans MT" w:hAnsi="Gill Sans MT"/>
        </w:rPr>
      </w:pPr>
      <w:r>
        <w:rPr>
          <w:rFonts w:ascii="Gill Sans MT" w:hAnsi="Gill Sans MT"/>
        </w:rPr>
        <w:t xml:space="preserve">To submit an abstract, please complete the form </w:t>
      </w:r>
      <w:r w:rsidR="002C1FCE">
        <w:rPr>
          <w:rFonts w:ascii="Gill Sans MT" w:hAnsi="Gill Sans MT"/>
        </w:rPr>
        <w:t>attached</w:t>
      </w:r>
      <w:r>
        <w:rPr>
          <w:rFonts w:ascii="Gill Sans MT" w:hAnsi="Gill Sans MT"/>
        </w:rPr>
        <w:t xml:space="preserve"> and return to</w:t>
      </w:r>
      <w:r w:rsidR="002C1FCE">
        <w:rPr>
          <w:rFonts w:ascii="Gill Sans MT" w:hAnsi="Gill Sans MT"/>
        </w:rPr>
        <w:t xml:space="preserve"> Kate Holmes, NERUPI Development Officer – </w:t>
      </w:r>
      <w:hyperlink r:id="rId9" w:history="1">
        <w:r w:rsidRPr="001B28AD">
          <w:rPr>
            <w:rStyle w:val="Hyperlink"/>
            <w:rFonts w:ascii="Gill Sans MT" w:hAnsi="Gill Sans MT"/>
          </w:rPr>
          <w:t>k.m.holmes@bath.ac.uk</w:t>
        </w:r>
      </w:hyperlink>
      <w:r>
        <w:rPr>
          <w:rFonts w:ascii="Gill Sans MT" w:hAnsi="Gill Sans MT"/>
        </w:rPr>
        <w:t xml:space="preserve"> </w:t>
      </w:r>
      <w:r w:rsidR="002C1FCE">
        <w:rPr>
          <w:rFonts w:ascii="Gill Sans MT" w:hAnsi="Gill Sans MT"/>
        </w:rPr>
        <w:t xml:space="preserve">– by </w:t>
      </w:r>
      <w:r>
        <w:rPr>
          <w:rFonts w:ascii="Gill Sans MT" w:hAnsi="Gill Sans MT"/>
        </w:rPr>
        <w:t xml:space="preserve">12 noon on </w:t>
      </w:r>
      <w:r w:rsidR="002E7EAA">
        <w:rPr>
          <w:rFonts w:ascii="Gill Sans MT" w:hAnsi="Gill Sans MT"/>
        </w:rPr>
        <w:t>Friday, 10</w:t>
      </w:r>
      <w:r w:rsidR="002E7EAA">
        <w:rPr>
          <w:rFonts w:ascii="Gill Sans MT" w:hAnsi="Gill Sans MT"/>
          <w:vertAlign w:val="superscript"/>
        </w:rPr>
        <w:t xml:space="preserve"> </w:t>
      </w:r>
      <w:r w:rsidR="002E7EAA">
        <w:rPr>
          <w:rFonts w:ascii="Gill Sans MT" w:hAnsi="Gill Sans MT"/>
        </w:rPr>
        <w:t>May 2019.</w:t>
      </w:r>
      <w:r w:rsidR="0047179F">
        <w:rPr>
          <w:rFonts w:ascii="Gill Sans MT" w:hAnsi="Gill Sans MT"/>
        </w:rPr>
        <w:t xml:space="preserve">  We will let you know the outcomes by 10 June.</w:t>
      </w:r>
      <w:r w:rsidR="002C1FCE">
        <w:rPr>
          <w:rFonts w:ascii="Gill Sans MT" w:hAnsi="Gill Sans MT"/>
        </w:rPr>
        <w:t xml:space="preserve">  Please email Kate with any queries.</w:t>
      </w:r>
    </w:p>
    <w:sectPr w:rsidR="002E7E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923D3" w14:textId="77777777" w:rsidR="000541FF" w:rsidRDefault="000541FF" w:rsidP="003B5D5F">
      <w:pPr>
        <w:spacing w:after="0" w:line="240" w:lineRule="auto"/>
      </w:pPr>
      <w:r>
        <w:separator/>
      </w:r>
    </w:p>
  </w:endnote>
  <w:endnote w:type="continuationSeparator" w:id="0">
    <w:p w14:paraId="06A609DE" w14:textId="77777777" w:rsidR="000541FF" w:rsidRDefault="000541FF" w:rsidP="003B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2086B" w14:textId="77777777" w:rsidR="0004746F" w:rsidRDefault="000474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D1111" w14:textId="77777777" w:rsidR="0004746F" w:rsidRDefault="000474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DA63B" w14:textId="77777777" w:rsidR="0004746F" w:rsidRDefault="00047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98C82" w14:textId="77777777" w:rsidR="000541FF" w:rsidRDefault="000541FF" w:rsidP="003B5D5F">
      <w:pPr>
        <w:spacing w:after="0" w:line="240" w:lineRule="auto"/>
      </w:pPr>
      <w:r>
        <w:separator/>
      </w:r>
    </w:p>
  </w:footnote>
  <w:footnote w:type="continuationSeparator" w:id="0">
    <w:p w14:paraId="09F92285" w14:textId="77777777" w:rsidR="000541FF" w:rsidRDefault="000541FF" w:rsidP="003B5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E4C82" w14:textId="77777777" w:rsidR="0004746F" w:rsidRDefault="00047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8B826" w14:textId="77777777" w:rsidR="0004746F" w:rsidRDefault="000474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5FCBB" w14:textId="77777777" w:rsidR="0004746F" w:rsidRDefault="00047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E505D"/>
    <w:multiLevelType w:val="hybridMultilevel"/>
    <w:tmpl w:val="80862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2645CC"/>
    <w:multiLevelType w:val="hybridMultilevel"/>
    <w:tmpl w:val="C1A8E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A8"/>
    <w:rsid w:val="0004746F"/>
    <w:rsid w:val="000541FF"/>
    <w:rsid w:val="00104CF9"/>
    <w:rsid w:val="00220BC0"/>
    <w:rsid w:val="0026106A"/>
    <w:rsid w:val="002B678F"/>
    <w:rsid w:val="002C1FCE"/>
    <w:rsid w:val="002E7EAA"/>
    <w:rsid w:val="003B5D5F"/>
    <w:rsid w:val="0046627C"/>
    <w:rsid w:val="0047179F"/>
    <w:rsid w:val="00860BF8"/>
    <w:rsid w:val="0088552E"/>
    <w:rsid w:val="00956AF0"/>
    <w:rsid w:val="00CA6C05"/>
    <w:rsid w:val="00D23053"/>
    <w:rsid w:val="00D64D00"/>
    <w:rsid w:val="00E02EE8"/>
    <w:rsid w:val="00E25E1F"/>
    <w:rsid w:val="00E472A8"/>
    <w:rsid w:val="00E80BCF"/>
    <w:rsid w:val="00F9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D5A1F"/>
  <w15:chartTrackingRefBased/>
  <w15:docId w15:val="{64AE8406-1B62-4BA5-B000-8B1CE045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BC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5D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D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5D5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B5D5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E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6F"/>
  </w:style>
  <w:style w:type="paragraph" w:styleId="Footer">
    <w:name w:val="footer"/>
    <w:basedOn w:val="Normal"/>
    <w:link w:val="FooterChar"/>
    <w:uiPriority w:val="99"/>
    <w:unhideWhenUsed/>
    <w:rsid w:val="00047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rupi.co.uk/events/nerupi-convention-201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.m.holmes@bath.ac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03471-4BCE-4660-986B-4A22A9FC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Holmes</dc:creator>
  <cp:keywords/>
  <dc:description/>
  <cp:lastModifiedBy>Kate Holmes</cp:lastModifiedBy>
  <cp:revision>2</cp:revision>
  <dcterms:created xsi:type="dcterms:W3CDTF">2019-04-16T11:41:00Z</dcterms:created>
  <dcterms:modified xsi:type="dcterms:W3CDTF">2019-04-16T11:41:00Z</dcterms:modified>
</cp:coreProperties>
</file>